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085564"/>
    <w:p w14:paraId="4E5DFF65" w14:textId="77777777" w:rsidR="00AE33F6" w:rsidRPr="00AE33F6" w:rsidRDefault="00AE33F6" w:rsidP="00AE33F6">
      <w:pPr>
        <w:tabs>
          <w:tab w:val="left" w:pos="0"/>
        </w:tabs>
        <w:jc w:val="center"/>
        <w:rPr>
          <w:lang w:val="uk-UA"/>
        </w:rPr>
      </w:pPr>
      <w:r w:rsidRPr="00AE33F6">
        <w:rPr>
          <w:lang w:val="uk-UA"/>
        </w:rPr>
        <w:object w:dxaOrig="615" w:dyaOrig="870" w14:anchorId="1585F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8" o:title=""/>
          </v:shape>
          <o:OLEObject Type="Embed" ProgID="Word.Picture.8" ShapeID="_x0000_i1025" DrawAspect="Content" ObjectID="_1772621932" r:id="rId9"/>
        </w:object>
      </w:r>
    </w:p>
    <w:tbl>
      <w:tblPr>
        <w:tblW w:w="8961" w:type="dxa"/>
        <w:tblLayout w:type="fixed"/>
        <w:tblLook w:val="04A0" w:firstRow="1" w:lastRow="0" w:firstColumn="1" w:lastColumn="0" w:noHBand="0" w:noVBand="1"/>
      </w:tblPr>
      <w:tblGrid>
        <w:gridCol w:w="8961"/>
      </w:tblGrid>
      <w:tr w:rsidR="00AE33F6" w:rsidRPr="00AE33F6" w14:paraId="24EE952F" w14:textId="77777777" w:rsidTr="00AE33F6">
        <w:trPr>
          <w:trHeight w:val="1012"/>
        </w:trPr>
        <w:tc>
          <w:tcPr>
            <w:tcW w:w="8961" w:type="dxa"/>
            <w:tcBorders>
              <w:top w:val="nil"/>
              <w:left w:val="nil"/>
              <w:bottom w:val="thinThickSmallGap" w:sz="24" w:space="0" w:color="auto"/>
              <w:right w:val="nil"/>
            </w:tcBorders>
            <w:hideMark/>
          </w:tcPr>
          <w:p w14:paraId="071B981E" w14:textId="77777777" w:rsidR="00AE33F6" w:rsidRPr="00AE33F6" w:rsidRDefault="00AE33F6" w:rsidP="00AE33F6">
            <w:pPr>
              <w:keepNext/>
              <w:tabs>
                <w:tab w:val="left" w:pos="0"/>
              </w:tabs>
              <w:spacing w:line="276" w:lineRule="auto"/>
              <w:jc w:val="center"/>
              <w:outlineLvl w:val="6"/>
              <w:rPr>
                <w:rFonts w:ascii="Times New Roman CYR" w:hAnsi="Times New Roman CYR"/>
                <w:b/>
                <w:sz w:val="28"/>
                <w:lang w:val="uk-UA" w:eastAsia="en-US"/>
              </w:rPr>
            </w:pPr>
            <w:r w:rsidRPr="00AE33F6">
              <w:rPr>
                <w:rFonts w:ascii="Times New Roman CYR" w:hAnsi="Times New Roman CYR"/>
                <w:b/>
                <w:sz w:val="28"/>
                <w:lang w:val="uk-UA" w:eastAsia="en-US"/>
              </w:rPr>
              <w:t xml:space="preserve"> МИКОЛАЇВСЬКА ОБЛАСТЬ</w:t>
            </w:r>
          </w:p>
          <w:p w14:paraId="48A762E2" w14:textId="77777777" w:rsidR="00AE33F6" w:rsidRPr="00AE33F6" w:rsidRDefault="00AE33F6" w:rsidP="00AE33F6">
            <w:pPr>
              <w:tabs>
                <w:tab w:val="left" w:pos="0"/>
              </w:tabs>
              <w:spacing w:line="276" w:lineRule="auto"/>
              <w:jc w:val="center"/>
              <w:rPr>
                <w:b/>
                <w:bCs/>
                <w:spacing w:val="40"/>
                <w:sz w:val="28"/>
                <w:szCs w:val="28"/>
                <w:lang w:val="uk-UA" w:eastAsia="en-US"/>
              </w:rPr>
            </w:pPr>
            <w:r w:rsidRPr="00AE33F6">
              <w:rPr>
                <w:b/>
                <w:bCs/>
                <w:sz w:val="28"/>
                <w:szCs w:val="28"/>
                <w:lang w:val="uk-UA" w:eastAsia="en-US"/>
              </w:rPr>
              <w:t>ЮЖНОУКРАЇНСЬКИЙ МІСЬКИЙ ГОЛОВА</w:t>
            </w:r>
          </w:p>
          <w:p w14:paraId="5889437A" w14:textId="77777777" w:rsidR="00AE33F6" w:rsidRPr="00AE33F6" w:rsidRDefault="00AE33F6" w:rsidP="00AE33F6">
            <w:pPr>
              <w:tabs>
                <w:tab w:val="left" w:pos="0"/>
              </w:tabs>
              <w:spacing w:line="276" w:lineRule="auto"/>
              <w:jc w:val="center"/>
              <w:rPr>
                <w:b/>
                <w:bCs/>
                <w:spacing w:val="40"/>
                <w:sz w:val="28"/>
                <w:szCs w:val="28"/>
                <w:lang w:val="uk-UA" w:eastAsia="en-US"/>
              </w:rPr>
            </w:pPr>
            <w:r w:rsidRPr="00AE33F6">
              <w:rPr>
                <w:b/>
                <w:bCs/>
                <w:sz w:val="28"/>
                <w:szCs w:val="28"/>
                <w:lang w:val="uk-UA" w:eastAsia="en-US"/>
              </w:rPr>
              <w:t>РОЗПОРЯДЖЕННЯ</w:t>
            </w:r>
          </w:p>
        </w:tc>
      </w:tr>
    </w:tbl>
    <w:p w14:paraId="6FDDFB32" w14:textId="0F53C20D" w:rsidR="00AE33F6" w:rsidRPr="00AE33F6" w:rsidRDefault="00AE33F6" w:rsidP="00AE33F6">
      <w:pPr>
        <w:tabs>
          <w:tab w:val="left" w:pos="0"/>
        </w:tabs>
        <w:spacing w:before="120"/>
        <w:rPr>
          <w:lang w:val="uk-UA"/>
        </w:rPr>
      </w:pPr>
      <w:r w:rsidRPr="00AE33F6">
        <w:rPr>
          <w:lang w:val="uk-UA"/>
        </w:rPr>
        <w:t>від  «_</w:t>
      </w:r>
      <w:r w:rsidR="00F94AFE">
        <w:rPr>
          <w:lang w:val="uk-UA"/>
        </w:rPr>
        <w:t>20</w:t>
      </w:r>
      <w:r w:rsidRPr="00AE33F6">
        <w:rPr>
          <w:lang w:val="uk-UA"/>
        </w:rPr>
        <w:t>_» __</w:t>
      </w:r>
      <w:r w:rsidR="00F94AFE">
        <w:rPr>
          <w:lang w:val="uk-UA"/>
        </w:rPr>
        <w:t>03</w:t>
      </w:r>
      <w:r w:rsidRPr="00AE33F6">
        <w:rPr>
          <w:lang w:val="uk-UA"/>
        </w:rPr>
        <w:t>__ 202</w:t>
      </w:r>
      <w:r w:rsidR="004F6A5B">
        <w:rPr>
          <w:lang w:val="uk-UA"/>
        </w:rPr>
        <w:t>4</w:t>
      </w:r>
      <w:r w:rsidRPr="00AE33F6">
        <w:rPr>
          <w:lang w:val="uk-UA"/>
        </w:rPr>
        <w:t xml:space="preserve">    №  _</w:t>
      </w:r>
      <w:r w:rsidR="00F94AFE">
        <w:rPr>
          <w:lang w:val="uk-UA"/>
        </w:rPr>
        <w:t>77-р</w:t>
      </w:r>
      <w:r w:rsidRPr="00AE33F6">
        <w:rPr>
          <w:lang w:val="uk-UA"/>
        </w:rPr>
        <w:t>_</w:t>
      </w:r>
    </w:p>
    <w:p w14:paraId="4A2916E5" w14:textId="46DB99E5" w:rsidR="00F94BF5" w:rsidRPr="00E5561C" w:rsidRDefault="00F94BF5" w:rsidP="00F94BF5">
      <w:pPr>
        <w:ind w:right="-1"/>
        <w:rPr>
          <w:sz w:val="12"/>
          <w:szCs w:val="12"/>
          <w:lang w:val="uk-UA"/>
        </w:rPr>
      </w:pPr>
    </w:p>
    <w:p w14:paraId="6D84247F" w14:textId="2B99F150" w:rsidR="00463230" w:rsidRDefault="00463230" w:rsidP="0090680C">
      <w:pPr>
        <w:ind w:right="4677"/>
        <w:jc w:val="both"/>
        <w:rPr>
          <w:spacing w:val="-2"/>
          <w:lang w:val="uk-UA"/>
        </w:rPr>
      </w:pPr>
      <w:r w:rsidRPr="00DB1BCA">
        <w:rPr>
          <w:spacing w:val="-2"/>
          <w:lang w:val="uk-UA"/>
        </w:rPr>
        <w:t xml:space="preserve">Про </w:t>
      </w:r>
      <w:r w:rsidR="009860C4">
        <w:rPr>
          <w:spacing w:val="-2"/>
          <w:lang w:val="uk-UA"/>
        </w:rPr>
        <w:t xml:space="preserve">створення робочої групи з питань </w:t>
      </w:r>
      <w:r w:rsidR="00D9275D">
        <w:rPr>
          <w:spacing w:val="-2"/>
          <w:lang w:val="uk-UA"/>
        </w:rPr>
        <w:t>прискореного перегляду регуляторних актів, прийнятих органами місцевого самоврядування</w:t>
      </w:r>
    </w:p>
    <w:p w14:paraId="0C34727F" w14:textId="5D1DE426" w:rsidR="0090680C" w:rsidRPr="006C4BCC" w:rsidRDefault="0090680C" w:rsidP="0090680C">
      <w:pPr>
        <w:ind w:right="4677"/>
        <w:jc w:val="both"/>
        <w:rPr>
          <w:spacing w:val="-2"/>
          <w:sz w:val="16"/>
          <w:szCs w:val="16"/>
          <w:lang w:val="uk-UA"/>
        </w:rPr>
      </w:pPr>
    </w:p>
    <w:p w14:paraId="7B402EC0" w14:textId="0F564419" w:rsidR="00CA2462" w:rsidRDefault="00463230" w:rsidP="00463230">
      <w:pPr>
        <w:ind w:firstLine="708"/>
        <w:jc w:val="both"/>
        <w:rPr>
          <w:lang w:val="uk-UA"/>
        </w:rPr>
      </w:pPr>
      <w:r w:rsidRPr="00463230">
        <w:rPr>
          <w:lang w:val="uk-UA"/>
        </w:rPr>
        <w:t xml:space="preserve">Керуючись ч. 2, </w:t>
      </w:r>
      <w:r w:rsidRPr="00463230">
        <w:rPr>
          <w:lang w:val="uk-UA" w:eastAsia="en-US"/>
        </w:rPr>
        <w:t>п.п. 1, 19, 20 ч. 4 ст. 42</w:t>
      </w:r>
      <w:r w:rsidRPr="00463230">
        <w:rPr>
          <w:lang w:val="uk-UA"/>
        </w:rPr>
        <w:t xml:space="preserve"> Закону України «Про місцеве самоврядування в Україні»,</w:t>
      </w:r>
      <w:r w:rsidR="002F49EC">
        <w:rPr>
          <w:lang w:val="uk-UA"/>
        </w:rPr>
        <w:t xml:space="preserve"> </w:t>
      </w:r>
      <w:r w:rsidR="00AE33F6">
        <w:rPr>
          <w:lang w:val="uk-UA"/>
        </w:rPr>
        <w:t xml:space="preserve">відповідно до </w:t>
      </w:r>
      <w:r w:rsidR="00867C7C">
        <w:rPr>
          <w:lang w:val="uk-UA"/>
        </w:rPr>
        <w:t>Закон</w:t>
      </w:r>
      <w:r w:rsidR="00CA2462">
        <w:rPr>
          <w:lang w:val="uk-UA"/>
        </w:rPr>
        <w:t>ів</w:t>
      </w:r>
      <w:r w:rsidR="00867C7C">
        <w:rPr>
          <w:lang w:val="uk-UA"/>
        </w:rPr>
        <w:t xml:space="preserve"> України «</w:t>
      </w:r>
      <w:r w:rsidR="00CA2462">
        <w:rPr>
          <w:lang w:val="uk-UA"/>
        </w:rPr>
        <w:t>Про засади державної регуляторної політики у сфері господарської діяльності</w:t>
      </w:r>
      <w:r w:rsidR="00867C7C">
        <w:rPr>
          <w:lang w:val="uk-UA"/>
        </w:rPr>
        <w:t xml:space="preserve">», </w:t>
      </w:r>
      <w:r w:rsidR="00CA2462">
        <w:rPr>
          <w:lang w:val="uk-UA"/>
        </w:rPr>
        <w:t>«Про прискорений перегляд регуляторних актів, прийнятих органами та посадовими особами місцевого самоврядування», враховуючи Методичні рекомендації щодо формування та організації діяльності робочих комісій з питань прискореного перегляду регуляторних актів, затверджених наказом Держкомпідприємництва України від 13.01.2011 №2, з метою здійснення комплексу заходів з питань дотримання принципів державної регуляторної політики:</w:t>
      </w:r>
    </w:p>
    <w:p w14:paraId="7B7F2F8C" w14:textId="77777777" w:rsidR="00CA2462" w:rsidRPr="006C4BCC" w:rsidRDefault="00CA2462" w:rsidP="00463230">
      <w:pPr>
        <w:ind w:firstLine="708"/>
        <w:jc w:val="both"/>
        <w:rPr>
          <w:sz w:val="16"/>
          <w:szCs w:val="16"/>
          <w:lang w:val="uk-UA"/>
        </w:rPr>
      </w:pPr>
    </w:p>
    <w:p w14:paraId="41E5EBC0" w14:textId="37850359" w:rsidR="00CA2462" w:rsidRPr="005C1842" w:rsidRDefault="00CA2462" w:rsidP="00CA2462">
      <w:pPr>
        <w:pStyle w:val="a9"/>
        <w:numPr>
          <w:ilvl w:val="0"/>
          <w:numId w:val="7"/>
        </w:numPr>
        <w:tabs>
          <w:tab w:val="left" w:pos="993"/>
        </w:tabs>
        <w:ind w:left="0" w:firstLine="709"/>
        <w:jc w:val="both"/>
        <w:rPr>
          <w:spacing w:val="-2"/>
          <w:lang w:val="uk-UA"/>
        </w:rPr>
      </w:pPr>
      <w:r w:rsidRPr="00CA2462">
        <w:rPr>
          <w:lang w:val="uk-UA"/>
        </w:rPr>
        <w:t xml:space="preserve">Створити робочу групу з питань </w:t>
      </w:r>
      <w:r w:rsidRPr="00CA2462">
        <w:rPr>
          <w:spacing w:val="-2"/>
          <w:lang w:val="uk-UA"/>
        </w:rPr>
        <w:t>прискореного перегляду регуляторних актів, прийнятих органами місцевого самоврядування</w:t>
      </w:r>
      <w:r>
        <w:rPr>
          <w:spacing w:val="-2"/>
          <w:lang w:val="uk-UA"/>
        </w:rPr>
        <w:t xml:space="preserve"> </w:t>
      </w:r>
      <w:r w:rsidR="006C4BCC">
        <w:rPr>
          <w:spacing w:val="-2"/>
          <w:lang w:val="uk-UA"/>
        </w:rPr>
        <w:t xml:space="preserve">та затвердити її персональний склад </w:t>
      </w:r>
      <w:r w:rsidRPr="00180649">
        <w:rPr>
          <w:lang w:val="uk-UA"/>
        </w:rPr>
        <w:t xml:space="preserve">(далі- робоча група) </w:t>
      </w:r>
      <w:r>
        <w:rPr>
          <w:lang w:val="uk-UA"/>
        </w:rPr>
        <w:t>(</w:t>
      </w:r>
      <w:r w:rsidR="005C1842">
        <w:rPr>
          <w:lang w:val="uk-UA"/>
        </w:rPr>
        <w:t>д</w:t>
      </w:r>
      <w:r w:rsidR="006C4BCC">
        <w:rPr>
          <w:lang w:val="uk-UA"/>
        </w:rPr>
        <w:t>одаток 1</w:t>
      </w:r>
      <w:r w:rsidRPr="00180649">
        <w:rPr>
          <w:lang w:val="uk-UA"/>
        </w:rPr>
        <w:t>).</w:t>
      </w:r>
    </w:p>
    <w:p w14:paraId="272C9093" w14:textId="77777777" w:rsidR="005C1842" w:rsidRPr="007F22FC" w:rsidRDefault="005C1842" w:rsidP="005C1842">
      <w:pPr>
        <w:pStyle w:val="a9"/>
        <w:tabs>
          <w:tab w:val="left" w:pos="993"/>
        </w:tabs>
        <w:ind w:left="709"/>
        <w:jc w:val="both"/>
        <w:rPr>
          <w:spacing w:val="-2"/>
          <w:sz w:val="16"/>
          <w:szCs w:val="16"/>
          <w:lang w:val="uk-UA"/>
        </w:rPr>
      </w:pPr>
    </w:p>
    <w:p w14:paraId="24CE2C80" w14:textId="255715E1" w:rsidR="005C1842" w:rsidRPr="006C4BCC" w:rsidRDefault="005C1842" w:rsidP="00CA2462">
      <w:pPr>
        <w:pStyle w:val="a9"/>
        <w:numPr>
          <w:ilvl w:val="0"/>
          <w:numId w:val="7"/>
        </w:numPr>
        <w:tabs>
          <w:tab w:val="left" w:pos="993"/>
        </w:tabs>
        <w:ind w:left="0" w:firstLine="709"/>
        <w:jc w:val="both"/>
        <w:rPr>
          <w:spacing w:val="-2"/>
          <w:lang w:val="uk-UA"/>
        </w:rPr>
      </w:pPr>
      <w:r>
        <w:rPr>
          <w:spacing w:val="-2"/>
          <w:lang w:val="uk-UA"/>
        </w:rPr>
        <w:t>Затвердити форму паспорту оцінки регуляторного акту (додаток 2)</w:t>
      </w:r>
      <w:r w:rsidR="007F22FC">
        <w:rPr>
          <w:spacing w:val="-2"/>
          <w:lang w:val="uk-UA"/>
        </w:rPr>
        <w:t>.</w:t>
      </w:r>
      <w:r>
        <w:rPr>
          <w:spacing w:val="-2"/>
          <w:lang w:val="uk-UA"/>
        </w:rPr>
        <w:t xml:space="preserve"> </w:t>
      </w:r>
    </w:p>
    <w:p w14:paraId="3382E80B" w14:textId="77777777" w:rsidR="006C4BCC" w:rsidRPr="006C4BCC" w:rsidRDefault="006C4BCC" w:rsidP="006C4BCC">
      <w:pPr>
        <w:pStyle w:val="a9"/>
        <w:tabs>
          <w:tab w:val="left" w:pos="993"/>
        </w:tabs>
        <w:ind w:left="709"/>
        <w:jc w:val="both"/>
        <w:rPr>
          <w:spacing w:val="-2"/>
          <w:sz w:val="16"/>
          <w:szCs w:val="16"/>
          <w:lang w:val="uk-UA"/>
        </w:rPr>
      </w:pPr>
    </w:p>
    <w:p w14:paraId="75BF2B1D" w14:textId="4D8B3331" w:rsidR="00CA2462" w:rsidRDefault="006C4BCC" w:rsidP="003A6488">
      <w:pPr>
        <w:pStyle w:val="a9"/>
        <w:numPr>
          <w:ilvl w:val="0"/>
          <w:numId w:val="7"/>
        </w:numPr>
        <w:tabs>
          <w:tab w:val="left" w:pos="993"/>
        </w:tabs>
        <w:ind w:left="0" w:firstLine="709"/>
        <w:jc w:val="both"/>
        <w:rPr>
          <w:lang w:val="uk-UA" w:eastAsia="en-US"/>
        </w:rPr>
      </w:pPr>
      <w:r>
        <w:rPr>
          <w:lang w:val="uk-UA" w:eastAsia="en-US"/>
        </w:rPr>
        <w:t>Відділам та управлінням Южноукраїнської міської ради та її виконавчого комітету</w:t>
      </w:r>
      <w:r w:rsidR="005C1842">
        <w:rPr>
          <w:lang w:val="uk-UA" w:eastAsia="en-US"/>
        </w:rPr>
        <w:t>, в термін до 01.04.2024, на</w:t>
      </w:r>
      <w:r>
        <w:rPr>
          <w:lang w:val="uk-UA" w:eastAsia="en-US"/>
        </w:rPr>
        <w:t xml:space="preserve">дати робочій групі </w:t>
      </w:r>
      <w:r w:rsidR="005C1842">
        <w:rPr>
          <w:lang w:val="uk-UA" w:eastAsia="en-US"/>
        </w:rPr>
        <w:t>копії</w:t>
      </w:r>
      <w:r>
        <w:rPr>
          <w:lang w:val="uk-UA" w:eastAsia="en-US"/>
        </w:rPr>
        <w:t xml:space="preserve"> нормативно-правових актів</w:t>
      </w:r>
      <w:r w:rsidR="00A66DA2">
        <w:rPr>
          <w:lang w:val="uk-UA" w:eastAsia="en-US"/>
        </w:rPr>
        <w:t>, що є регуляторними актами</w:t>
      </w:r>
      <w:r w:rsidR="005C1842">
        <w:rPr>
          <w:lang w:val="uk-UA" w:eastAsia="en-US"/>
        </w:rPr>
        <w:t xml:space="preserve"> </w:t>
      </w:r>
      <w:r>
        <w:rPr>
          <w:lang w:val="uk-UA" w:eastAsia="en-US"/>
        </w:rPr>
        <w:t>на паперових та електронних носіях</w:t>
      </w:r>
      <w:r w:rsidR="005C1842">
        <w:rPr>
          <w:lang w:val="uk-UA" w:eastAsia="en-US"/>
        </w:rPr>
        <w:t xml:space="preserve"> та заповнені проєкти паспортів оцінки регуляторного акту зазначеного в додатку 2</w:t>
      </w:r>
      <w:r w:rsidR="007F22FC">
        <w:rPr>
          <w:lang w:val="uk-UA" w:eastAsia="en-US"/>
        </w:rPr>
        <w:t>.</w:t>
      </w:r>
    </w:p>
    <w:p w14:paraId="6BC18E78" w14:textId="77777777" w:rsidR="005C1842" w:rsidRPr="007F22FC" w:rsidRDefault="005C1842" w:rsidP="005C1842">
      <w:pPr>
        <w:pStyle w:val="a9"/>
        <w:rPr>
          <w:sz w:val="16"/>
          <w:szCs w:val="16"/>
          <w:lang w:val="uk-UA" w:eastAsia="en-US"/>
        </w:rPr>
      </w:pPr>
    </w:p>
    <w:p w14:paraId="5F62C8E3" w14:textId="2AB0B23C" w:rsidR="005C1842" w:rsidRDefault="005C1842" w:rsidP="003A6488">
      <w:pPr>
        <w:pStyle w:val="a9"/>
        <w:numPr>
          <w:ilvl w:val="0"/>
          <w:numId w:val="7"/>
        </w:numPr>
        <w:tabs>
          <w:tab w:val="left" w:pos="993"/>
        </w:tabs>
        <w:ind w:left="0" w:firstLine="709"/>
        <w:jc w:val="both"/>
        <w:rPr>
          <w:lang w:val="uk-UA" w:eastAsia="en-US"/>
        </w:rPr>
      </w:pPr>
      <w:r>
        <w:rPr>
          <w:lang w:val="uk-UA" w:eastAsia="en-US"/>
        </w:rPr>
        <w:t>Управлінню економічного розвитку Южноукраїнської міської ради (ТАЦІЄНКО Тетяна) скласти загальний перелік регуляторних актів</w:t>
      </w:r>
      <w:r w:rsidR="007F22FC">
        <w:rPr>
          <w:lang w:val="uk-UA" w:eastAsia="en-US"/>
        </w:rPr>
        <w:t>.</w:t>
      </w:r>
    </w:p>
    <w:p w14:paraId="4C4FC35D" w14:textId="77777777" w:rsidR="006C4BCC" w:rsidRPr="006C4BCC" w:rsidRDefault="006C4BCC" w:rsidP="006C4BCC">
      <w:pPr>
        <w:pStyle w:val="a9"/>
        <w:rPr>
          <w:sz w:val="16"/>
          <w:szCs w:val="16"/>
          <w:lang w:val="uk-UA" w:eastAsia="en-US"/>
        </w:rPr>
      </w:pPr>
    </w:p>
    <w:p w14:paraId="7B186B81" w14:textId="77777777" w:rsidR="00181DDD" w:rsidRPr="001761AA" w:rsidRDefault="002F49EC" w:rsidP="001D3431">
      <w:pPr>
        <w:pStyle w:val="a9"/>
        <w:numPr>
          <w:ilvl w:val="0"/>
          <w:numId w:val="7"/>
        </w:numPr>
        <w:tabs>
          <w:tab w:val="left" w:pos="710"/>
          <w:tab w:val="left" w:pos="993"/>
        </w:tabs>
        <w:autoSpaceDE w:val="0"/>
        <w:autoSpaceDN w:val="0"/>
        <w:adjustRightInd w:val="0"/>
        <w:ind w:left="0" w:right="71" w:firstLine="709"/>
        <w:jc w:val="both"/>
        <w:rPr>
          <w:rFonts w:cs="Courier New"/>
          <w:lang w:val="uk-UA"/>
        </w:rPr>
      </w:pPr>
      <w:r w:rsidRPr="001761AA">
        <w:rPr>
          <w:lang w:val="uk-UA"/>
        </w:rPr>
        <w:t>Робочій групі, зазначеній у пункті 1 цього розпорядження</w:t>
      </w:r>
      <w:r w:rsidR="00181DDD" w:rsidRPr="001761AA">
        <w:rPr>
          <w:lang w:val="uk-UA"/>
        </w:rPr>
        <w:t>:</w:t>
      </w:r>
    </w:p>
    <w:p w14:paraId="72E13D47" w14:textId="77777777" w:rsidR="00181DDD" w:rsidRPr="007F22FC" w:rsidRDefault="00181DDD" w:rsidP="00181DDD">
      <w:pPr>
        <w:pStyle w:val="a9"/>
        <w:rPr>
          <w:sz w:val="16"/>
          <w:szCs w:val="16"/>
          <w:lang w:val="uk-UA"/>
        </w:rPr>
      </w:pPr>
    </w:p>
    <w:p w14:paraId="6464CAA1" w14:textId="274006CC" w:rsidR="00181DDD" w:rsidRPr="005C1842" w:rsidRDefault="002F49EC" w:rsidP="00343B0E">
      <w:pPr>
        <w:pStyle w:val="a9"/>
        <w:numPr>
          <w:ilvl w:val="1"/>
          <w:numId w:val="7"/>
        </w:numPr>
        <w:tabs>
          <w:tab w:val="left" w:pos="710"/>
          <w:tab w:val="left" w:pos="1134"/>
        </w:tabs>
        <w:autoSpaceDE w:val="0"/>
        <w:autoSpaceDN w:val="0"/>
        <w:adjustRightInd w:val="0"/>
        <w:ind w:left="0" w:right="71" w:firstLine="709"/>
        <w:jc w:val="both"/>
        <w:rPr>
          <w:rFonts w:cs="Courier New"/>
          <w:lang w:val="uk-UA"/>
        </w:rPr>
      </w:pPr>
      <w:r w:rsidRPr="005C1842">
        <w:rPr>
          <w:lang w:val="uk-UA"/>
        </w:rPr>
        <w:t xml:space="preserve"> </w:t>
      </w:r>
      <w:r w:rsidR="00181DDD" w:rsidRPr="005C1842">
        <w:rPr>
          <w:lang w:val="uk-UA"/>
        </w:rPr>
        <w:t xml:space="preserve"> </w:t>
      </w:r>
      <w:r w:rsidR="006C4BCC" w:rsidRPr="005C1842">
        <w:rPr>
          <w:lang w:val="uk-UA"/>
        </w:rPr>
        <w:t xml:space="preserve">Здійснити аналіз кожного регуляторного акта згідно з переліком та </w:t>
      </w:r>
      <w:r w:rsidR="005C1842">
        <w:rPr>
          <w:lang w:val="uk-UA"/>
        </w:rPr>
        <w:t xml:space="preserve">надати </w:t>
      </w:r>
      <w:r w:rsidR="006C4BCC" w:rsidRPr="005C1842">
        <w:rPr>
          <w:lang w:val="uk-UA"/>
        </w:rPr>
        <w:t xml:space="preserve">на кожний діючий регуляторний акт </w:t>
      </w:r>
      <w:r w:rsidR="005C1842">
        <w:rPr>
          <w:lang w:val="uk-UA"/>
        </w:rPr>
        <w:t xml:space="preserve">рекомендації щодо </w:t>
      </w:r>
      <w:r w:rsidR="007F22FC">
        <w:rPr>
          <w:lang w:val="uk-UA"/>
        </w:rPr>
        <w:t>необхідності проведення роботи по приведенню регуляторного акту у відповідність до діючого законодавства України (внесення змін, залишити акт без змін, визнати таким, що втратив чинність або прийняти новий).</w:t>
      </w:r>
      <w:r w:rsidR="005C1842">
        <w:rPr>
          <w:lang w:val="uk-UA"/>
        </w:rPr>
        <w:t xml:space="preserve"> </w:t>
      </w:r>
    </w:p>
    <w:p w14:paraId="2DE34A9E" w14:textId="77777777" w:rsidR="00181DDD" w:rsidRPr="006C4BCC" w:rsidRDefault="00181DDD" w:rsidP="00181DDD">
      <w:pPr>
        <w:pStyle w:val="a9"/>
        <w:rPr>
          <w:rFonts w:cs="Courier New"/>
          <w:sz w:val="16"/>
          <w:szCs w:val="16"/>
          <w:lang w:val="uk-UA"/>
        </w:rPr>
      </w:pPr>
    </w:p>
    <w:p w14:paraId="1D0B7234" w14:textId="6548A40A" w:rsidR="00181DDD" w:rsidRPr="001761AA" w:rsidRDefault="006C4BCC" w:rsidP="001D3431">
      <w:pPr>
        <w:pStyle w:val="a9"/>
        <w:numPr>
          <w:ilvl w:val="0"/>
          <w:numId w:val="7"/>
        </w:numPr>
        <w:tabs>
          <w:tab w:val="left" w:pos="710"/>
          <w:tab w:val="left" w:pos="993"/>
        </w:tabs>
        <w:autoSpaceDE w:val="0"/>
        <w:autoSpaceDN w:val="0"/>
        <w:adjustRightInd w:val="0"/>
        <w:ind w:left="0" w:right="71" w:firstLine="709"/>
        <w:jc w:val="both"/>
        <w:rPr>
          <w:rFonts w:cs="Courier New"/>
          <w:lang w:val="uk-UA"/>
        </w:rPr>
      </w:pPr>
      <w:r>
        <w:rPr>
          <w:rFonts w:cs="Courier New"/>
          <w:lang w:val="uk-UA"/>
        </w:rPr>
        <w:t>Посадовим особам місцевого самоврядування, до повноважень яких належить розроблення проєктів</w:t>
      </w:r>
      <w:r w:rsidR="00672E51" w:rsidRPr="00672E51">
        <w:rPr>
          <w:rFonts w:cs="Courier New"/>
          <w:lang w:val="uk-UA"/>
        </w:rPr>
        <w:t xml:space="preserve"> </w:t>
      </w:r>
      <w:r w:rsidR="00672E51">
        <w:rPr>
          <w:rFonts w:cs="Courier New"/>
          <w:lang w:val="uk-UA"/>
        </w:rPr>
        <w:t>регуляторних актів</w:t>
      </w:r>
      <w:r>
        <w:rPr>
          <w:rFonts w:cs="Courier New"/>
          <w:lang w:val="uk-UA"/>
        </w:rPr>
        <w:t xml:space="preserve">, на основі </w:t>
      </w:r>
      <w:r w:rsidR="00672E51">
        <w:rPr>
          <w:rFonts w:cs="Courier New"/>
          <w:lang w:val="uk-UA"/>
        </w:rPr>
        <w:t xml:space="preserve">висновків </w:t>
      </w:r>
      <w:r>
        <w:rPr>
          <w:rFonts w:cs="Courier New"/>
          <w:lang w:val="uk-UA"/>
        </w:rPr>
        <w:t>робочо</w:t>
      </w:r>
      <w:r w:rsidR="00672E51">
        <w:rPr>
          <w:rFonts w:cs="Courier New"/>
          <w:lang w:val="uk-UA"/>
        </w:rPr>
        <w:t xml:space="preserve">ї </w:t>
      </w:r>
      <w:r>
        <w:rPr>
          <w:rFonts w:cs="Courier New"/>
          <w:lang w:val="uk-UA"/>
        </w:rPr>
        <w:t>груп</w:t>
      </w:r>
      <w:r w:rsidR="00672E51">
        <w:rPr>
          <w:rFonts w:cs="Courier New"/>
          <w:lang w:val="uk-UA"/>
        </w:rPr>
        <w:t>и привести відповідні регуляторні акти у відповідність до чинного законодавства України.</w:t>
      </w:r>
    </w:p>
    <w:p w14:paraId="119320C1" w14:textId="77777777" w:rsidR="00EA55D0" w:rsidRPr="006C4BCC" w:rsidRDefault="00EA55D0" w:rsidP="00EA55D0">
      <w:pPr>
        <w:pStyle w:val="a9"/>
        <w:tabs>
          <w:tab w:val="left" w:pos="710"/>
          <w:tab w:val="left" w:pos="993"/>
        </w:tabs>
        <w:autoSpaceDE w:val="0"/>
        <w:autoSpaceDN w:val="0"/>
        <w:adjustRightInd w:val="0"/>
        <w:ind w:left="709" w:right="71"/>
        <w:jc w:val="both"/>
        <w:rPr>
          <w:rFonts w:cs="Courier New"/>
          <w:sz w:val="16"/>
          <w:szCs w:val="16"/>
          <w:lang w:val="uk-UA"/>
        </w:rPr>
      </w:pPr>
    </w:p>
    <w:p w14:paraId="432BDAEF" w14:textId="42C22B7E" w:rsidR="00463230" w:rsidRPr="001761AA" w:rsidRDefault="00CC3030" w:rsidP="00463230">
      <w:pPr>
        <w:overflowPunct w:val="0"/>
        <w:autoSpaceDE w:val="0"/>
        <w:autoSpaceDN w:val="0"/>
        <w:adjustRightInd w:val="0"/>
        <w:ind w:firstLine="708"/>
        <w:jc w:val="both"/>
        <w:rPr>
          <w:lang w:val="uk-UA"/>
        </w:rPr>
      </w:pPr>
      <w:r w:rsidRPr="001761AA">
        <w:rPr>
          <w:lang w:val="uk-UA"/>
        </w:rPr>
        <w:t>4</w:t>
      </w:r>
      <w:r w:rsidR="004B7E43" w:rsidRPr="001761AA">
        <w:rPr>
          <w:lang w:val="uk-UA"/>
        </w:rPr>
        <w:t>.</w:t>
      </w:r>
      <w:r w:rsidR="00463230" w:rsidRPr="001761AA">
        <w:rPr>
          <w:lang w:val="uk-UA"/>
        </w:rPr>
        <w:t xml:space="preserve">   Контроль  за   виконанням  цього  розпорядження </w:t>
      </w:r>
      <w:r w:rsidR="00181FA8">
        <w:rPr>
          <w:lang w:val="uk-UA"/>
        </w:rPr>
        <w:t>покласти на</w:t>
      </w:r>
      <w:r w:rsidR="007F22FC">
        <w:rPr>
          <w:lang w:val="uk-UA"/>
        </w:rPr>
        <w:t xml:space="preserve"> першого</w:t>
      </w:r>
      <w:r w:rsidR="00181FA8">
        <w:rPr>
          <w:lang w:val="uk-UA"/>
        </w:rPr>
        <w:t xml:space="preserve"> заступника міського голови з питань діяльності виконавчих органів ради Миколу ПОКРОВУ</w:t>
      </w:r>
      <w:r w:rsidR="00463230" w:rsidRPr="001761AA">
        <w:rPr>
          <w:lang w:val="uk-UA"/>
        </w:rPr>
        <w:t>.</w:t>
      </w:r>
    </w:p>
    <w:p w14:paraId="725CEBEF" w14:textId="77777777" w:rsidR="006C4BCC" w:rsidRPr="007F22FC" w:rsidRDefault="006C4BCC" w:rsidP="004B7E43">
      <w:pPr>
        <w:overflowPunct w:val="0"/>
        <w:autoSpaceDE w:val="0"/>
        <w:autoSpaceDN w:val="0"/>
        <w:adjustRightInd w:val="0"/>
        <w:ind w:firstLine="709"/>
        <w:rPr>
          <w:sz w:val="16"/>
          <w:szCs w:val="16"/>
          <w:lang w:val="uk-UA"/>
        </w:rPr>
      </w:pPr>
    </w:p>
    <w:p w14:paraId="1D2609F2" w14:textId="10911034" w:rsidR="00AB1BAB" w:rsidRPr="001761AA" w:rsidRDefault="00A653F1" w:rsidP="00C23330">
      <w:pPr>
        <w:overflowPunct w:val="0"/>
        <w:autoSpaceDE w:val="0"/>
        <w:autoSpaceDN w:val="0"/>
        <w:adjustRightInd w:val="0"/>
        <w:ind w:firstLine="709"/>
        <w:rPr>
          <w:sz w:val="8"/>
          <w:szCs w:val="8"/>
          <w:lang w:val="uk-UA"/>
        </w:rPr>
      </w:pPr>
      <w:r w:rsidRPr="001761AA">
        <w:rPr>
          <w:lang w:val="uk-UA"/>
        </w:rPr>
        <w:t>Секретар міської ради</w:t>
      </w:r>
      <w:r w:rsidRPr="001761AA">
        <w:rPr>
          <w:lang w:val="uk-UA"/>
        </w:rPr>
        <w:tab/>
      </w:r>
      <w:r w:rsidRPr="001761AA">
        <w:rPr>
          <w:lang w:val="uk-UA"/>
        </w:rPr>
        <w:tab/>
      </w:r>
      <w:r w:rsidRPr="001761AA">
        <w:rPr>
          <w:lang w:val="uk-UA"/>
        </w:rPr>
        <w:tab/>
      </w:r>
      <w:r w:rsidRPr="001761AA">
        <w:rPr>
          <w:lang w:val="uk-UA"/>
        </w:rPr>
        <w:tab/>
      </w:r>
      <w:r w:rsidRPr="001761AA">
        <w:rPr>
          <w:lang w:val="uk-UA"/>
        </w:rPr>
        <w:tab/>
        <w:t xml:space="preserve"> Денис КРАВЧЕНКО</w:t>
      </w:r>
    </w:p>
    <w:p w14:paraId="3588FCA8" w14:textId="2E51EAC7" w:rsidR="00463230" w:rsidRPr="001761AA" w:rsidRDefault="00F6492E" w:rsidP="004B7E43">
      <w:pPr>
        <w:overflowPunct w:val="0"/>
        <w:autoSpaceDE w:val="0"/>
        <w:autoSpaceDN w:val="0"/>
        <w:adjustRightInd w:val="0"/>
        <w:rPr>
          <w:sz w:val="18"/>
          <w:szCs w:val="18"/>
          <w:lang w:val="uk-UA"/>
        </w:rPr>
      </w:pPr>
      <w:r w:rsidRPr="001761AA">
        <w:rPr>
          <w:sz w:val="18"/>
          <w:szCs w:val="18"/>
          <w:lang w:val="uk-UA"/>
        </w:rPr>
        <w:t>ТАЦІЄНКО Тетяна</w:t>
      </w:r>
    </w:p>
    <w:p w14:paraId="6351999D" w14:textId="75179372" w:rsidR="00463230" w:rsidRPr="001761AA" w:rsidRDefault="007F22FC" w:rsidP="004B7E43">
      <w:pPr>
        <w:overflowPunct w:val="0"/>
        <w:autoSpaceDE w:val="0"/>
        <w:autoSpaceDN w:val="0"/>
        <w:adjustRightInd w:val="0"/>
        <w:rPr>
          <w:sz w:val="18"/>
          <w:szCs w:val="18"/>
          <w:lang w:val="uk-UA"/>
        </w:rPr>
      </w:pPr>
      <w:r>
        <w:rPr>
          <w:sz w:val="18"/>
          <w:szCs w:val="18"/>
          <w:lang w:val="uk-UA"/>
        </w:rPr>
        <w:t>(05136)</w:t>
      </w:r>
      <w:r w:rsidR="00463230" w:rsidRPr="001761AA">
        <w:rPr>
          <w:sz w:val="18"/>
          <w:szCs w:val="18"/>
          <w:lang w:val="uk-UA"/>
        </w:rPr>
        <w:t>57424</w:t>
      </w:r>
    </w:p>
    <w:p w14:paraId="3723F14B" w14:textId="4BEC91F1" w:rsidR="00BE200A" w:rsidRDefault="00BE200A" w:rsidP="00BB4576">
      <w:pPr>
        <w:ind w:left="4956" w:right="-1"/>
        <w:rPr>
          <w:lang w:val="uk-UA"/>
        </w:rPr>
      </w:pPr>
    </w:p>
    <w:p w14:paraId="5BCCD98E" w14:textId="70885CFA" w:rsidR="00BB4576" w:rsidRDefault="00BB4576" w:rsidP="00BB4576">
      <w:pPr>
        <w:ind w:left="4956" w:right="-1"/>
        <w:rPr>
          <w:lang w:val="uk-UA"/>
        </w:rPr>
      </w:pPr>
      <w:bookmarkStart w:id="1" w:name="_GoBack"/>
      <w:bookmarkEnd w:id="1"/>
      <w:r>
        <w:rPr>
          <w:lang w:val="uk-UA"/>
        </w:rPr>
        <w:lastRenderedPageBreak/>
        <w:t xml:space="preserve">Додаток </w:t>
      </w:r>
      <w:r w:rsidR="001761AA">
        <w:rPr>
          <w:lang w:val="uk-UA"/>
        </w:rPr>
        <w:t>1</w:t>
      </w:r>
    </w:p>
    <w:p w14:paraId="7CD759EE" w14:textId="2911712A" w:rsidR="00BB4576" w:rsidRDefault="00BB4576" w:rsidP="00BB4576">
      <w:pPr>
        <w:ind w:left="4956" w:right="-1"/>
        <w:rPr>
          <w:lang w:val="uk-UA"/>
        </w:rPr>
      </w:pPr>
      <w:r>
        <w:rPr>
          <w:lang w:val="uk-UA"/>
        </w:rPr>
        <w:t xml:space="preserve">до розпорядження міського голови </w:t>
      </w:r>
    </w:p>
    <w:p w14:paraId="1D2F1E51" w14:textId="21AC0F8F" w:rsidR="00BB4576" w:rsidRDefault="00BB4576" w:rsidP="00BB4576">
      <w:pPr>
        <w:jc w:val="center"/>
        <w:rPr>
          <w:lang w:val="uk-UA"/>
        </w:rPr>
      </w:pPr>
      <w:r>
        <w:rPr>
          <w:lang w:val="uk-UA"/>
        </w:rPr>
        <w:tab/>
      </w:r>
      <w:r>
        <w:rPr>
          <w:lang w:val="uk-UA"/>
        </w:rPr>
        <w:tab/>
      </w:r>
      <w:r>
        <w:rPr>
          <w:lang w:val="uk-UA"/>
        </w:rPr>
        <w:tab/>
      </w:r>
      <w:r>
        <w:rPr>
          <w:lang w:val="uk-UA"/>
        </w:rPr>
        <w:tab/>
      </w:r>
      <w:r>
        <w:rPr>
          <w:lang w:val="uk-UA"/>
        </w:rPr>
        <w:tab/>
      </w:r>
      <w:r>
        <w:rPr>
          <w:lang w:val="uk-UA"/>
        </w:rPr>
        <w:tab/>
      </w:r>
      <w:r w:rsidRPr="00BB4576">
        <w:rPr>
          <w:lang w:val="uk-UA"/>
        </w:rPr>
        <w:t>від   _</w:t>
      </w:r>
      <w:r w:rsidR="00F94AFE" w:rsidRPr="00F94AFE">
        <w:rPr>
          <w:u w:val="single"/>
          <w:lang w:val="uk-UA"/>
        </w:rPr>
        <w:t>20.03.</w:t>
      </w:r>
      <w:r w:rsidRPr="00F94AFE">
        <w:rPr>
          <w:u w:val="single"/>
          <w:lang w:val="uk-UA"/>
        </w:rPr>
        <w:t>_</w:t>
      </w:r>
      <w:r w:rsidRPr="00BB4576">
        <w:rPr>
          <w:lang w:val="uk-UA"/>
        </w:rPr>
        <w:t xml:space="preserve">  20</w:t>
      </w:r>
      <w:r>
        <w:rPr>
          <w:lang w:val="uk-UA"/>
        </w:rPr>
        <w:t>2</w:t>
      </w:r>
      <w:r w:rsidR="00F04794">
        <w:rPr>
          <w:lang w:val="uk-UA"/>
        </w:rPr>
        <w:t>4</w:t>
      </w:r>
      <w:r w:rsidRPr="00BB4576">
        <w:rPr>
          <w:lang w:val="uk-UA"/>
        </w:rPr>
        <w:t xml:space="preserve"> № _</w:t>
      </w:r>
      <w:r w:rsidR="00F94AFE">
        <w:rPr>
          <w:lang w:val="uk-UA"/>
        </w:rPr>
        <w:t>77-р</w:t>
      </w:r>
      <w:r w:rsidRPr="00BB4576">
        <w:rPr>
          <w:lang w:val="uk-UA"/>
        </w:rPr>
        <w:t>__</w:t>
      </w:r>
    </w:p>
    <w:p w14:paraId="6E18AF05" w14:textId="023A9920" w:rsidR="005242F0" w:rsidRDefault="005242F0" w:rsidP="005242F0">
      <w:pPr>
        <w:rPr>
          <w:sz w:val="16"/>
          <w:szCs w:val="16"/>
          <w:lang w:val="uk-UA"/>
        </w:rPr>
      </w:pPr>
    </w:p>
    <w:p w14:paraId="1D110531" w14:textId="3100F4DB" w:rsidR="007053B3" w:rsidRDefault="007053B3" w:rsidP="005242F0">
      <w:pPr>
        <w:rPr>
          <w:sz w:val="16"/>
          <w:szCs w:val="16"/>
          <w:lang w:val="uk-UA"/>
        </w:rPr>
      </w:pPr>
    </w:p>
    <w:p w14:paraId="0CBE4E0D" w14:textId="77777777" w:rsidR="007053B3" w:rsidRPr="00A40781" w:rsidRDefault="007053B3" w:rsidP="005242F0">
      <w:pPr>
        <w:rPr>
          <w:sz w:val="16"/>
          <w:szCs w:val="16"/>
          <w:lang w:val="uk-UA"/>
        </w:rPr>
      </w:pPr>
    </w:p>
    <w:p w14:paraId="58BA087C" w14:textId="77777777" w:rsidR="005242F0" w:rsidRDefault="005242F0" w:rsidP="005242F0">
      <w:pPr>
        <w:jc w:val="center"/>
        <w:rPr>
          <w:lang w:val="uk-UA"/>
        </w:rPr>
      </w:pPr>
      <w:r>
        <w:rPr>
          <w:lang w:val="uk-UA"/>
        </w:rPr>
        <w:t xml:space="preserve">Склад робочої групи </w:t>
      </w:r>
    </w:p>
    <w:p w14:paraId="40C1A2A1" w14:textId="4929A326" w:rsidR="0090680C" w:rsidRDefault="00180649" w:rsidP="00553742">
      <w:pPr>
        <w:jc w:val="center"/>
        <w:rPr>
          <w:lang w:val="uk-UA"/>
        </w:rPr>
      </w:pPr>
      <w:r>
        <w:rPr>
          <w:lang w:val="uk-UA"/>
        </w:rPr>
        <w:t>з питань</w:t>
      </w:r>
      <w:r w:rsidR="00CC48CF">
        <w:rPr>
          <w:lang w:val="uk-UA"/>
        </w:rPr>
        <w:t xml:space="preserve"> </w:t>
      </w:r>
      <w:r w:rsidR="00182181">
        <w:rPr>
          <w:lang w:val="uk-UA"/>
        </w:rPr>
        <w:t>прискореного перегляду регуляторних актів, прийнятих органами місцевого самоврядування</w:t>
      </w:r>
    </w:p>
    <w:p w14:paraId="3A930F20" w14:textId="77777777" w:rsidR="0058208F" w:rsidRPr="0058208F" w:rsidRDefault="0058208F" w:rsidP="00553742">
      <w:pPr>
        <w:jc w:val="center"/>
        <w:rPr>
          <w:sz w:val="16"/>
          <w:szCs w:val="16"/>
          <w:lang w:val="uk-UA"/>
        </w:rPr>
      </w:pP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4536"/>
      </w:tblGrid>
      <w:tr w:rsidR="005242F0" w14:paraId="003855BC" w14:textId="77777777" w:rsidTr="007053B3">
        <w:tc>
          <w:tcPr>
            <w:tcW w:w="9072" w:type="dxa"/>
            <w:gridSpan w:val="3"/>
          </w:tcPr>
          <w:p w14:paraId="6EFEBFAF" w14:textId="77777777" w:rsidR="0090680C" w:rsidRDefault="005242F0" w:rsidP="00553742">
            <w:pPr>
              <w:jc w:val="center"/>
              <w:rPr>
                <w:lang w:val="uk-UA"/>
              </w:rPr>
            </w:pPr>
            <w:r>
              <w:rPr>
                <w:lang w:val="uk-UA"/>
              </w:rPr>
              <w:t>Голова робочої групи:</w:t>
            </w:r>
          </w:p>
          <w:p w14:paraId="54A2AF9F" w14:textId="3FCB22B1" w:rsidR="00F04794" w:rsidRDefault="00F04794" w:rsidP="00553742">
            <w:pPr>
              <w:jc w:val="center"/>
              <w:rPr>
                <w:lang w:val="uk-UA"/>
              </w:rPr>
            </w:pPr>
          </w:p>
        </w:tc>
      </w:tr>
      <w:tr w:rsidR="005242F0" w14:paraId="0FD3CBA4" w14:textId="77777777" w:rsidTr="007053B3">
        <w:tc>
          <w:tcPr>
            <w:tcW w:w="4111" w:type="dxa"/>
          </w:tcPr>
          <w:p w14:paraId="0C3DC127" w14:textId="2D7702FB" w:rsidR="005242F0" w:rsidRDefault="00CC48CF" w:rsidP="005242F0">
            <w:pPr>
              <w:rPr>
                <w:lang w:val="uk-UA"/>
              </w:rPr>
            </w:pPr>
            <w:r>
              <w:rPr>
                <w:lang w:val="uk-UA"/>
              </w:rPr>
              <w:t>ПОКРОВА Микола Васильович</w:t>
            </w:r>
          </w:p>
        </w:tc>
        <w:tc>
          <w:tcPr>
            <w:tcW w:w="425" w:type="dxa"/>
          </w:tcPr>
          <w:p w14:paraId="38279CF5" w14:textId="559F5897" w:rsidR="005242F0" w:rsidRDefault="005242F0" w:rsidP="005242F0">
            <w:pPr>
              <w:jc w:val="center"/>
              <w:rPr>
                <w:lang w:val="uk-UA"/>
              </w:rPr>
            </w:pPr>
            <w:r>
              <w:rPr>
                <w:lang w:val="uk-UA"/>
              </w:rPr>
              <w:t>-</w:t>
            </w:r>
          </w:p>
        </w:tc>
        <w:tc>
          <w:tcPr>
            <w:tcW w:w="4536" w:type="dxa"/>
          </w:tcPr>
          <w:p w14:paraId="7F0C1B0D" w14:textId="08638D8F" w:rsidR="0090680C" w:rsidRDefault="004C308B" w:rsidP="005242F0">
            <w:pPr>
              <w:jc w:val="both"/>
              <w:rPr>
                <w:lang w:val="uk-UA"/>
              </w:rPr>
            </w:pPr>
            <w:r>
              <w:rPr>
                <w:lang w:val="uk-UA"/>
              </w:rPr>
              <w:t xml:space="preserve">перший </w:t>
            </w:r>
            <w:r w:rsidR="005242F0">
              <w:rPr>
                <w:lang w:val="uk-UA"/>
              </w:rPr>
              <w:t>заступник міського голови з питань діяльності виконавчих органів ради</w:t>
            </w:r>
          </w:p>
          <w:p w14:paraId="62BD362A" w14:textId="40224DB6" w:rsidR="00553742" w:rsidRPr="00A40781" w:rsidRDefault="00553742" w:rsidP="005242F0">
            <w:pPr>
              <w:jc w:val="both"/>
              <w:rPr>
                <w:sz w:val="16"/>
                <w:szCs w:val="16"/>
                <w:lang w:val="uk-UA"/>
              </w:rPr>
            </w:pPr>
          </w:p>
        </w:tc>
      </w:tr>
      <w:tr w:rsidR="005242F0" w14:paraId="7AF58D2C" w14:textId="77777777" w:rsidTr="007053B3">
        <w:tc>
          <w:tcPr>
            <w:tcW w:w="9072" w:type="dxa"/>
            <w:gridSpan w:val="3"/>
          </w:tcPr>
          <w:p w14:paraId="0077E30D" w14:textId="77777777" w:rsidR="0090680C" w:rsidRPr="00751B0F" w:rsidRDefault="005242F0" w:rsidP="00553742">
            <w:pPr>
              <w:jc w:val="center"/>
              <w:rPr>
                <w:lang w:val="uk-UA"/>
              </w:rPr>
            </w:pPr>
            <w:r w:rsidRPr="00751B0F">
              <w:rPr>
                <w:lang w:val="uk-UA"/>
              </w:rPr>
              <w:t>Заступник голови робочої групи:</w:t>
            </w:r>
          </w:p>
          <w:p w14:paraId="07524A35" w14:textId="3E0C7F2E" w:rsidR="00F04794" w:rsidRPr="00D324A6" w:rsidRDefault="00F04794" w:rsidP="00553742">
            <w:pPr>
              <w:jc w:val="center"/>
              <w:rPr>
                <w:sz w:val="16"/>
                <w:szCs w:val="16"/>
                <w:lang w:val="uk-UA"/>
              </w:rPr>
            </w:pPr>
          </w:p>
        </w:tc>
      </w:tr>
      <w:tr w:rsidR="005242F0" w14:paraId="42E4E419" w14:textId="77777777" w:rsidTr="007053B3">
        <w:tc>
          <w:tcPr>
            <w:tcW w:w="4111" w:type="dxa"/>
          </w:tcPr>
          <w:p w14:paraId="3935BA7C" w14:textId="401DBC9D" w:rsidR="005242F0" w:rsidRPr="00751B0F" w:rsidRDefault="00751B0F" w:rsidP="005D2407">
            <w:pPr>
              <w:rPr>
                <w:lang w:val="uk-UA"/>
              </w:rPr>
            </w:pPr>
            <w:r w:rsidRPr="00751B0F">
              <w:rPr>
                <w:lang w:val="uk-UA"/>
              </w:rPr>
              <w:t>ТАЦІЄНКО Тетяна Володимирівна</w:t>
            </w:r>
          </w:p>
        </w:tc>
        <w:tc>
          <w:tcPr>
            <w:tcW w:w="425" w:type="dxa"/>
          </w:tcPr>
          <w:p w14:paraId="5D3FF74B" w14:textId="7E1DA299" w:rsidR="005242F0" w:rsidRPr="00751B0F" w:rsidRDefault="005D2407" w:rsidP="005242F0">
            <w:pPr>
              <w:jc w:val="center"/>
              <w:rPr>
                <w:lang w:val="uk-UA"/>
              </w:rPr>
            </w:pPr>
            <w:r w:rsidRPr="00751B0F">
              <w:rPr>
                <w:lang w:val="uk-UA"/>
              </w:rPr>
              <w:t>-</w:t>
            </w:r>
          </w:p>
        </w:tc>
        <w:tc>
          <w:tcPr>
            <w:tcW w:w="4536" w:type="dxa"/>
          </w:tcPr>
          <w:p w14:paraId="7FFCD97A" w14:textId="7ABBA8B4" w:rsidR="005242F0" w:rsidRPr="00751B0F" w:rsidRDefault="00751B0F" w:rsidP="005D2407">
            <w:pPr>
              <w:jc w:val="both"/>
              <w:rPr>
                <w:lang w:val="uk-UA"/>
              </w:rPr>
            </w:pPr>
            <w:r w:rsidRPr="00751B0F">
              <w:rPr>
                <w:lang w:val="uk-UA"/>
              </w:rPr>
              <w:t>начальник управління економічного розвитку Южноукраїнської міської ради</w:t>
            </w:r>
          </w:p>
          <w:p w14:paraId="79FEE6B0" w14:textId="760D86E4" w:rsidR="0090680C" w:rsidRPr="00751B0F" w:rsidRDefault="0090680C" w:rsidP="005D2407">
            <w:pPr>
              <w:jc w:val="both"/>
              <w:rPr>
                <w:sz w:val="16"/>
                <w:szCs w:val="16"/>
                <w:lang w:val="uk-UA"/>
              </w:rPr>
            </w:pPr>
          </w:p>
        </w:tc>
      </w:tr>
      <w:tr w:rsidR="005242F0" w14:paraId="1AA6CAD9" w14:textId="77777777" w:rsidTr="007053B3">
        <w:tc>
          <w:tcPr>
            <w:tcW w:w="9072" w:type="dxa"/>
            <w:gridSpan w:val="3"/>
          </w:tcPr>
          <w:p w14:paraId="5C2D0365" w14:textId="77777777" w:rsidR="0090680C" w:rsidRPr="00751B0F" w:rsidRDefault="005242F0" w:rsidP="00553742">
            <w:pPr>
              <w:jc w:val="center"/>
              <w:rPr>
                <w:lang w:val="uk-UA"/>
              </w:rPr>
            </w:pPr>
            <w:r w:rsidRPr="00751B0F">
              <w:rPr>
                <w:lang w:val="uk-UA"/>
              </w:rPr>
              <w:t>Секретар робочої групи:</w:t>
            </w:r>
          </w:p>
          <w:p w14:paraId="2AB27106" w14:textId="124E2D50" w:rsidR="00F04794" w:rsidRPr="00D324A6" w:rsidRDefault="00F04794" w:rsidP="00553742">
            <w:pPr>
              <w:jc w:val="center"/>
              <w:rPr>
                <w:sz w:val="16"/>
                <w:szCs w:val="16"/>
                <w:lang w:val="uk-UA"/>
              </w:rPr>
            </w:pPr>
          </w:p>
        </w:tc>
      </w:tr>
      <w:tr w:rsidR="005242F0" w:rsidRPr="003E5B4B" w14:paraId="59E64D27" w14:textId="77777777" w:rsidTr="007053B3">
        <w:tc>
          <w:tcPr>
            <w:tcW w:w="4111" w:type="dxa"/>
          </w:tcPr>
          <w:p w14:paraId="0BC0AE3E" w14:textId="387F5A75" w:rsidR="005242F0" w:rsidRPr="00751B0F" w:rsidRDefault="00751B0F" w:rsidP="005242F0">
            <w:pPr>
              <w:rPr>
                <w:lang w:val="uk-UA"/>
              </w:rPr>
            </w:pPr>
            <w:r w:rsidRPr="00751B0F">
              <w:rPr>
                <w:lang w:val="uk-UA"/>
              </w:rPr>
              <w:t>МИЦИК Альона Семенівна</w:t>
            </w:r>
          </w:p>
        </w:tc>
        <w:tc>
          <w:tcPr>
            <w:tcW w:w="425" w:type="dxa"/>
          </w:tcPr>
          <w:p w14:paraId="79E937F8" w14:textId="10E2E97F" w:rsidR="005242F0" w:rsidRPr="00751B0F" w:rsidRDefault="005242F0" w:rsidP="005242F0">
            <w:pPr>
              <w:jc w:val="center"/>
              <w:rPr>
                <w:lang w:val="uk-UA"/>
              </w:rPr>
            </w:pPr>
            <w:r w:rsidRPr="00751B0F">
              <w:rPr>
                <w:lang w:val="uk-UA"/>
              </w:rPr>
              <w:t>-</w:t>
            </w:r>
          </w:p>
        </w:tc>
        <w:tc>
          <w:tcPr>
            <w:tcW w:w="4536" w:type="dxa"/>
          </w:tcPr>
          <w:p w14:paraId="328083AA" w14:textId="2623AB62" w:rsidR="005242F0" w:rsidRPr="00751B0F" w:rsidRDefault="00751B0F" w:rsidP="005242F0">
            <w:pPr>
              <w:jc w:val="both"/>
              <w:rPr>
                <w:lang w:val="uk-UA"/>
              </w:rPr>
            </w:pPr>
            <w:r w:rsidRPr="00751B0F">
              <w:rPr>
                <w:lang w:val="uk-UA"/>
              </w:rPr>
              <w:t>начальник відділу сприяння підприємництву управління економічного розвитку Южноукраїнської міської ради</w:t>
            </w:r>
          </w:p>
          <w:p w14:paraId="03150ED2" w14:textId="6E86553A" w:rsidR="0090680C" w:rsidRPr="00751B0F" w:rsidRDefault="0090680C" w:rsidP="005242F0">
            <w:pPr>
              <w:jc w:val="both"/>
              <w:rPr>
                <w:sz w:val="16"/>
                <w:szCs w:val="16"/>
                <w:lang w:val="uk-UA"/>
              </w:rPr>
            </w:pPr>
          </w:p>
        </w:tc>
      </w:tr>
      <w:tr w:rsidR="005242F0" w14:paraId="5236B83C" w14:textId="77777777" w:rsidTr="007053B3">
        <w:tc>
          <w:tcPr>
            <w:tcW w:w="9072" w:type="dxa"/>
            <w:gridSpan w:val="3"/>
          </w:tcPr>
          <w:p w14:paraId="4F559698" w14:textId="77777777" w:rsidR="0090680C" w:rsidRPr="007053B3" w:rsidRDefault="005242F0" w:rsidP="00553742">
            <w:pPr>
              <w:jc w:val="center"/>
              <w:rPr>
                <w:lang w:val="uk-UA"/>
              </w:rPr>
            </w:pPr>
            <w:r w:rsidRPr="007053B3">
              <w:rPr>
                <w:lang w:val="uk-UA"/>
              </w:rPr>
              <w:t>Члени робочої групи:</w:t>
            </w:r>
          </w:p>
          <w:p w14:paraId="585BBB8B" w14:textId="4A62E770" w:rsidR="00915E7B" w:rsidRPr="007053B3" w:rsidRDefault="00915E7B" w:rsidP="00553742">
            <w:pPr>
              <w:jc w:val="center"/>
              <w:rPr>
                <w:sz w:val="16"/>
                <w:szCs w:val="16"/>
                <w:lang w:val="uk-UA"/>
              </w:rPr>
            </w:pPr>
          </w:p>
        </w:tc>
      </w:tr>
      <w:tr w:rsidR="00915E7B" w:rsidRPr="00D9275D" w14:paraId="25D89BFD" w14:textId="77777777" w:rsidTr="007053B3">
        <w:tc>
          <w:tcPr>
            <w:tcW w:w="4111" w:type="dxa"/>
          </w:tcPr>
          <w:p w14:paraId="068F75A6" w14:textId="763131E5" w:rsidR="00915E7B" w:rsidRPr="007053B3" w:rsidRDefault="00751B0F" w:rsidP="00915E7B">
            <w:pPr>
              <w:rPr>
                <w:lang w:val="uk-UA"/>
              </w:rPr>
            </w:pPr>
            <w:r w:rsidRPr="007053B3">
              <w:rPr>
                <w:lang w:val="uk-UA"/>
              </w:rPr>
              <w:t>БОЖКО Володимир Анатолійович</w:t>
            </w:r>
          </w:p>
        </w:tc>
        <w:tc>
          <w:tcPr>
            <w:tcW w:w="425" w:type="dxa"/>
          </w:tcPr>
          <w:p w14:paraId="48A11CF3" w14:textId="3C972D03" w:rsidR="00915E7B" w:rsidRPr="007053B3" w:rsidRDefault="00915E7B" w:rsidP="00915E7B">
            <w:pPr>
              <w:jc w:val="center"/>
              <w:rPr>
                <w:lang w:val="uk-UA"/>
              </w:rPr>
            </w:pPr>
            <w:r w:rsidRPr="007053B3">
              <w:rPr>
                <w:lang w:val="uk-UA"/>
              </w:rPr>
              <w:t>-</w:t>
            </w:r>
          </w:p>
        </w:tc>
        <w:tc>
          <w:tcPr>
            <w:tcW w:w="4536" w:type="dxa"/>
          </w:tcPr>
          <w:p w14:paraId="3B39EBEC" w14:textId="77777777" w:rsidR="00915E7B" w:rsidRPr="007053B3" w:rsidRDefault="00751B0F" w:rsidP="00915E7B">
            <w:pPr>
              <w:jc w:val="both"/>
              <w:rPr>
                <w:lang w:val="uk-UA"/>
              </w:rPr>
            </w:pPr>
            <w:r w:rsidRPr="007053B3">
              <w:rPr>
                <w:lang w:val="uk-UA"/>
              </w:rPr>
              <w:t>начальник управління житлово-комунального господарства</w:t>
            </w:r>
            <w:r w:rsidR="00915E7B" w:rsidRPr="007053B3">
              <w:rPr>
                <w:lang w:val="uk-UA"/>
              </w:rPr>
              <w:t xml:space="preserve"> Южноукраїнської міської ради</w:t>
            </w:r>
            <w:r w:rsidR="007053B3" w:rsidRPr="007053B3">
              <w:rPr>
                <w:lang w:val="uk-UA"/>
              </w:rPr>
              <w:t>;</w:t>
            </w:r>
          </w:p>
          <w:p w14:paraId="67E0603B" w14:textId="3902CB31" w:rsidR="007053B3" w:rsidRPr="007053B3" w:rsidRDefault="007053B3" w:rsidP="00915E7B">
            <w:pPr>
              <w:jc w:val="both"/>
              <w:rPr>
                <w:sz w:val="16"/>
                <w:szCs w:val="16"/>
                <w:lang w:val="uk-UA"/>
              </w:rPr>
            </w:pPr>
          </w:p>
        </w:tc>
      </w:tr>
      <w:tr w:rsidR="00915E7B" w:rsidRPr="00D9275D" w14:paraId="5FE1CC31" w14:textId="77777777" w:rsidTr="007053B3">
        <w:tc>
          <w:tcPr>
            <w:tcW w:w="4111" w:type="dxa"/>
          </w:tcPr>
          <w:p w14:paraId="14008ADD" w14:textId="12C8B1E1" w:rsidR="00915E7B" w:rsidRPr="0090009A" w:rsidRDefault="007053B3" w:rsidP="00915E7B">
            <w:pPr>
              <w:rPr>
                <w:lang w:val="uk-UA"/>
              </w:rPr>
            </w:pPr>
            <w:r w:rsidRPr="0090009A">
              <w:rPr>
                <w:lang w:val="uk-UA"/>
              </w:rPr>
              <w:t>ЄРЬОМЕНКО Валентина Анатоліївна</w:t>
            </w:r>
          </w:p>
        </w:tc>
        <w:tc>
          <w:tcPr>
            <w:tcW w:w="425" w:type="dxa"/>
          </w:tcPr>
          <w:p w14:paraId="73DBF675" w14:textId="385CC76D" w:rsidR="00915E7B" w:rsidRPr="0090009A" w:rsidRDefault="007053B3" w:rsidP="00915E7B">
            <w:pPr>
              <w:jc w:val="center"/>
              <w:rPr>
                <w:lang w:val="uk-UA"/>
              </w:rPr>
            </w:pPr>
            <w:r w:rsidRPr="0090009A">
              <w:rPr>
                <w:lang w:val="uk-UA"/>
              </w:rPr>
              <w:t>-</w:t>
            </w:r>
          </w:p>
        </w:tc>
        <w:tc>
          <w:tcPr>
            <w:tcW w:w="4536" w:type="dxa"/>
          </w:tcPr>
          <w:p w14:paraId="114EF6C7" w14:textId="77777777" w:rsidR="00915E7B" w:rsidRPr="0090009A" w:rsidRDefault="007053B3" w:rsidP="00915E7B">
            <w:pPr>
              <w:jc w:val="both"/>
              <w:rPr>
                <w:lang w:val="uk-UA"/>
              </w:rPr>
            </w:pPr>
            <w:r w:rsidRPr="0090009A">
              <w:rPr>
                <w:lang w:val="uk-UA"/>
              </w:rPr>
              <w:t>депутат Южноукраїнської міської ради (за погодженням);</w:t>
            </w:r>
          </w:p>
          <w:p w14:paraId="588ACCDB" w14:textId="5D90A676" w:rsidR="007053B3" w:rsidRPr="0090009A" w:rsidRDefault="007053B3" w:rsidP="00915E7B">
            <w:pPr>
              <w:jc w:val="both"/>
              <w:rPr>
                <w:sz w:val="16"/>
                <w:szCs w:val="16"/>
                <w:lang w:val="uk-UA"/>
              </w:rPr>
            </w:pPr>
          </w:p>
        </w:tc>
      </w:tr>
      <w:tr w:rsidR="00915E7B" w:rsidRPr="003E5B4B" w14:paraId="41FE4A9B" w14:textId="77777777" w:rsidTr="007053B3">
        <w:tc>
          <w:tcPr>
            <w:tcW w:w="4111" w:type="dxa"/>
          </w:tcPr>
          <w:p w14:paraId="4C84FBD1" w14:textId="2A4A321B" w:rsidR="00915E7B" w:rsidRPr="007053B3" w:rsidRDefault="00751B0F" w:rsidP="00915E7B">
            <w:pPr>
              <w:rPr>
                <w:lang w:val="uk-UA"/>
              </w:rPr>
            </w:pPr>
            <w:r w:rsidRPr="007053B3">
              <w:rPr>
                <w:lang w:val="uk-UA"/>
              </w:rPr>
              <w:t>ІЧАНСЬКА Христина Владиславівна</w:t>
            </w:r>
          </w:p>
        </w:tc>
        <w:tc>
          <w:tcPr>
            <w:tcW w:w="425" w:type="dxa"/>
          </w:tcPr>
          <w:p w14:paraId="24BD5406" w14:textId="40BA1189" w:rsidR="00915E7B" w:rsidRPr="007053B3" w:rsidRDefault="00915E7B" w:rsidP="00915E7B">
            <w:pPr>
              <w:jc w:val="center"/>
              <w:rPr>
                <w:lang w:val="uk-UA"/>
              </w:rPr>
            </w:pPr>
            <w:r w:rsidRPr="007053B3">
              <w:rPr>
                <w:lang w:val="uk-UA"/>
              </w:rPr>
              <w:t>-</w:t>
            </w:r>
          </w:p>
        </w:tc>
        <w:tc>
          <w:tcPr>
            <w:tcW w:w="4536" w:type="dxa"/>
          </w:tcPr>
          <w:p w14:paraId="3D3F8F22" w14:textId="62A157CD" w:rsidR="00915E7B" w:rsidRPr="007053B3" w:rsidRDefault="00751B0F" w:rsidP="00915E7B">
            <w:pPr>
              <w:jc w:val="both"/>
              <w:rPr>
                <w:lang w:val="uk-UA"/>
              </w:rPr>
            </w:pPr>
            <w:r w:rsidRPr="007053B3">
              <w:rPr>
                <w:lang w:val="uk-UA"/>
              </w:rPr>
              <w:t>заступник начальника</w:t>
            </w:r>
            <w:r w:rsidR="00915E7B" w:rsidRPr="007053B3">
              <w:rPr>
                <w:lang w:val="uk-UA"/>
              </w:rPr>
              <w:t xml:space="preserve"> відділу містобудування та архітектури Южноукраїнської міської ради;</w:t>
            </w:r>
          </w:p>
          <w:p w14:paraId="0E4D2E85" w14:textId="7FEDD4D1" w:rsidR="00915E7B" w:rsidRPr="007053B3" w:rsidRDefault="00915E7B" w:rsidP="00915E7B">
            <w:pPr>
              <w:jc w:val="both"/>
              <w:rPr>
                <w:sz w:val="16"/>
                <w:szCs w:val="16"/>
                <w:lang w:val="uk-UA"/>
              </w:rPr>
            </w:pPr>
          </w:p>
        </w:tc>
      </w:tr>
      <w:tr w:rsidR="00751B0F" w:rsidRPr="003E5B4B" w14:paraId="502B4192" w14:textId="77777777" w:rsidTr="007053B3">
        <w:tc>
          <w:tcPr>
            <w:tcW w:w="4111" w:type="dxa"/>
          </w:tcPr>
          <w:p w14:paraId="1B23FE97" w14:textId="322C7EF4" w:rsidR="00751B0F" w:rsidRPr="007053B3" w:rsidRDefault="00751B0F" w:rsidP="00751B0F">
            <w:pPr>
              <w:rPr>
                <w:lang w:val="uk-UA"/>
              </w:rPr>
            </w:pPr>
            <w:r w:rsidRPr="007053B3">
              <w:rPr>
                <w:lang w:val="uk-UA"/>
              </w:rPr>
              <w:t>КОМАРНІЦЬКА Ольга Олександрівна</w:t>
            </w:r>
          </w:p>
        </w:tc>
        <w:tc>
          <w:tcPr>
            <w:tcW w:w="425" w:type="dxa"/>
          </w:tcPr>
          <w:p w14:paraId="4EEAA1E6" w14:textId="700F1C65" w:rsidR="00751B0F" w:rsidRPr="007053B3" w:rsidRDefault="00751B0F" w:rsidP="00751B0F">
            <w:pPr>
              <w:jc w:val="center"/>
              <w:rPr>
                <w:lang w:val="uk-UA"/>
              </w:rPr>
            </w:pPr>
            <w:r w:rsidRPr="007053B3">
              <w:rPr>
                <w:lang w:val="uk-UA"/>
              </w:rPr>
              <w:t>-</w:t>
            </w:r>
          </w:p>
        </w:tc>
        <w:tc>
          <w:tcPr>
            <w:tcW w:w="4536" w:type="dxa"/>
          </w:tcPr>
          <w:p w14:paraId="0EC15305" w14:textId="77777777" w:rsidR="00751B0F" w:rsidRPr="007053B3" w:rsidRDefault="00751B0F" w:rsidP="00751B0F">
            <w:pPr>
              <w:jc w:val="both"/>
              <w:rPr>
                <w:lang w:val="uk-UA"/>
              </w:rPr>
            </w:pPr>
            <w:r w:rsidRPr="007053B3">
              <w:rPr>
                <w:lang w:val="uk-UA"/>
              </w:rPr>
              <w:t>начальник відділу екології, охорони навколишнього середовища та земельних відносин Южноукраїнської міської ради;</w:t>
            </w:r>
          </w:p>
          <w:p w14:paraId="1A51D37E" w14:textId="77777777" w:rsidR="00751B0F" w:rsidRPr="007053B3" w:rsidRDefault="00751B0F" w:rsidP="00751B0F">
            <w:pPr>
              <w:jc w:val="both"/>
              <w:rPr>
                <w:sz w:val="16"/>
                <w:szCs w:val="16"/>
                <w:lang w:val="uk-UA"/>
              </w:rPr>
            </w:pPr>
          </w:p>
        </w:tc>
      </w:tr>
      <w:tr w:rsidR="007053B3" w:rsidRPr="007053B3" w14:paraId="45A7AAAE" w14:textId="77777777" w:rsidTr="007053B3">
        <w:tc>
          <w:tcPr>
            <w:tcW w:w="4111" w:type="dxa"/>
          </w:tcPr>
          <w:p w14:paraId="5F4C9354" w14:textId="6E6AF70A" w:rsidR="007053B3" w:rsidRPr="00240F3D" w:rsidRDefault="007053B3" w:rsidP="00751B0F">
            <w:pPr>
              <w:rPr>
                <w:lang w:val="uk-UA"/>
              </w:rPr>
            </w:pPr>
            <w:r w:rsidRPr="00240F3D">
              <w:rPr>
                <w:lang w:val="uk-UA"/>
              </w:rPr>
              <w:t>ЛАГНО Віолета Валеріївна</w:t>
            </w:r>
          </w:p>
        </w:tc>
        <w:tc>
          <w:tcPr>
            <w:tcW w:w="425" w:type="dxa"/>
          </w:tcPr>
          <w:p w14:paraId="17BCEFC9" w14:textId="1894367E" w:rsidR="007053B3" w:rsidRPr="00240F3D" w:rsidRDefault="007053B3" w:rsidP="00751B0F">
            <w:pPr>
              <w:jc w:val="center"/>
              <w:rPr>
                <w:lang w:val="uk-UA"/>
              </w:rPr>
            </w:pPr>
            <w:r w:rsidRPr="00240F3D">
              <w:rPr>
                <w:lang w:val="uk-UA"/>
              </w:rPr>
              <w:t>-</w:t>
            </w:r>
          </w:p>
        </w:tc>
        <w:tc>
          <w:tcPr>
            <w:tcW w:w="4536" w:type="dxa"/>
          </w:tcPr>
          <w:p w14:paraId="5633D588" w14:textId="77777777" w:rsidR="007053B3" w:rsidRPr="00240F3D" w:rsidRDefault="007053B3" w:rsidP="00751B0F">
            <w:pPr>
              <w:jc w:val="both"/>
              <w:rPr>
                <w:lang w:val="uk-UA"/>
              </w:rPr>
            </w:pPr>
            <w:r w:rsidRPr="00240F3D">
              <w:rPr>
                <w:lang w:val="uk-UA"/>
              </w:rPr>
              <w:t>фізична особа – підприємець (за погодженням);</w:t>
            </w:r>
          </w:p>
          <w:p w14:paraId="4647A592" w14:textId="1800150A" w:rsidR="007053B3" w:rsidRPr="00240F3D" w:rsidRDefault="007053B3" w:rsidP="00751B0F">
            <w:pPr>
              <w:jc w:val="both"/>
              <w:rPr>
                <w:sz w:val="16"/>
                <w:szCs w:val="16"/>
                <w:lang w:val="uk-UA"/>
              </w:rPr>
            </w:pPr>
          </w:p>
        </w:tc>
      </w:tr>
      <w:tr w:rsidR="0046698E" w:rsidRPr="003E5B4B" w14:paraId="62BF9544" w14:textId="77777777" w:rsidTr="007053B3">
        <w:tc>
          <w:tcPr>
            <w:tcW w:w="4111" w:type="dxa"/>
          </w:tcPr>
          <w:p w14:paraId="0DD238E4" w14:textId="7EC4D538" w:rsidR="0046698E" w:rsidRPr="007053B3" w:rsidRDefault="0046698E" w:rsidP="00751B0F">
            <w:pPr>
              <w:rPr>
                <w:lang w:val="uk-UA"/>
              </w:rPr>
            </w:pPr>
            <w:r w:rsidRPr="007053B3">
              <w:rPr>
                <w:lang w:val="uk-UA"/>
              </w:rPr>
              <w:t>НЕСТЕРЕНКО Інга Вікторівна</w:t>
            </w:r>
          </w:p>
        </w:tc>
        <w:tc>
          <w:tcPr>
            <w:tcW w:w="425" w:type="dxa"/>
          </w:tcPr>
          <w:p w14:paraId="54DD2EA9" w14:textId="6034C46C" w:rsidR="0046698E" w:rsidRPr="007053B3" w:rsidRDefault="0046698E" w:rsidP="00751B0F">
            <w:pPr>
              <w:jc w:val="center"/>
              <w:rPr>
                <w:lang w:val="uk-UA"/>
              </w:rPr>
            </w:pPr>
            <w:r w:rsidRPr="007053B3">
              <w:rPr>
                <w:lang w:val="uk-UA"/>
              </w:rPr>
              <w:t>-</w:t>
            </w:r>
          </w:p>
        </w:tc>
        <w:tc>
          <w:tcPr>
            <w:tcW w:w="4536" w:type="dxa"/>
          </w:tcPr>
          <w:p w14:paraId="40418E33" w14:textId="4DB3834C" w:rsidR="0046698E" w:rsidRPr="007053B3" w:rsidRDefault="0069132E" w:rsidP="00751B0F">
            <w:pPr>
              <w:jc w:val="both"/>
              <w:rPr>
                <w:lang w:val="uk-UA"/>
              </w:rPr>
            </w:pPr>
            <w:r>
              <w:rPr>
                <w:lang w:val="uk-UA"/>
              </w:rPr>
              <w:t>головний спеціаліст – юрис</w:t>
            </w:r>
            <w:r w:rsidR="0046698E" w:rsidRPr="007053B3">
              <w:rPr>
                <w:lang w:val="uk-UA"/>
              </w:rPr>
              <w:t>консульт апарату Южноукраїнської міської ради та її виконавчого комітету;</w:t>
            </w:r>
          </w:p>
          <w:p w14:paraId="4453ED33" w14:textId="499A51D1" w:rsidR="0046698E" w:rsidRPr="007053B3" w:rsidRDefault="0046698E" w:rsidP="00751B0F">
            <w:pPr>
              <w:jc w:val="both"/>
              <w:rPr>
                <w:sz w:val="16"/>
                <w:szCs w:val="16"/>
                <w:lang w:val="uk-UA"/>
              </w:rPr>
            </w:pPr>
          </w:p>
        </w:tc>
      </w:tr>
      <w:tr w:rsidR="007C5C95" w:rsidRPr="00D9275D" w14:paraId="6C31AE3E" w14:textId="77777777" w:rsidTr="007053B3">
        <w:tc>
          <w:tcPr>
            <w:tcW w:w="4111" w:type="dxa"/>
          </w:tcPr>
          <w:p w14:paraId="00975E44" w14:textId="1D7BD2F0" w:rsidR="007C5C95" w:rsidRPr="007053B3" w:rsidRDefault="00D324A6" w:rsidP="00751B0F">
            <w:pPr>
              <w:rPr>
                <w:lang w:val="uk-UA"/>
              </w:rPr>
            </w:pPr>
            <w:r w:rsidRPr="007053B3">
              <w:rPr>
                <w:lang w:val="uk-UA"/>
              </w:rPr>
              <w:t>ПАНЕНКО Віталій Вікторович</w:t>
            </w:r>
          </w:p>
        </w:tc>
        <w:tc>
          <w:tcPr>
            <w:tcW w:w="425" w:type="dxa"/>
          </w:tcPr>
          <w:p w14:paraId="4A07FC9E" w14:textId="3257F082" w:rsidR="007C5C95" w:rsidRPr="007053B3" w:rsidRDefault="00D324A6" w:rsidP="00751B0F">
            <w:pPr>
              <w:jc w:val="center"/>
              <w:rPr>
                <w:lang w:val="uk-UA"/>
              </w:rPr>
            </w:pPr>
            <w:r w:rsidRPr="007053B3">
              <w:rPr>
                <w:lang w:val="uk-UA"/>
              </w:rPr>
              <w:t>-</w:t>
            </w:r>
          </w:p>
        </w:tc>
        <w:tc>
          <w:tcPr>
            <w:tcW w:w="4536" w:type="dxa"/>
          </w:tcPr>
          <w:p w14:paraId="350968E9" w14:textId="77777777" w:rsidR="007C5C95" w:rsidRPr="007053B3" w:rsidRDefault="00D324A6" w:rsidP="00751B0F">
            <w:pPr>
              <w:jc w:val="both"/>
              <w:rPr>
                <w:lang w:val="uk-UA"/>
              </w:rPr>
            </w:pPr>
            <w:r w:rsidRPr="007053B3">
              <w:rPr>
                <w:lang w:val="uk-UA"/>
              </w:rPr>
              <w:t>керуючий справами виконавчого комітету Южноукраїнської міської ради;</w:t>
            </w:r>
          </w:p>
          <w:p w14:paraId="2F730FCB" w14:textId="7442782E" w:rsidR="00D324A6" w:rsidRPr="007053B3" w:rsidRDefault="00D324A6" w:rsidP="00751B0F">
            <w:pPr>
              <w:jc w:val="both"/>
              <w:rPr>
                <w:sz w:val="16"/>
                <w:szCs w:val="16"/>
                <w:lang w:val="uk-UA"/>
              </w:rPr>
            </w:pPr>
          </w:p>
        </w:tc>
      </w:tr>
      <w:tr w:rsidR="007053B3" w:rsidRPr="00D9275D" w14:paraId="341AD893" w14:textId="77777777" w:rsidTr="007053B3">
        <w:tc>
          <w:tcPr>
            <w:tcW w:w="4111" w:type="dxa"/>
          </w:tcPr>
          <w:p w14:paraId="6F5EC057" w14:textId="7370913C" w:rsidR="007053B3" w:rsidRPr="00AD2FB4" w:rsidRDefault="007053B3" w:rsidP="00751B0F">
            <w:pPr>
              <w:rPr>
                <w:lang w:val="uk-UA"/>
              </w:rPr>
            </w:pPr>
            <w:r w:rsidRPr="00AD2FB4">
              <w:rPr>
                <w:lang w:val="uk-UA"/>
              </w:rPr>
              <w:t>РИБАКОВА</w:t>
            </w:r>
            <w:r w:rsidR="00F43B56" w:rsidRPr="00AD2FB4">
              <w:rPr>
                <w:lang w:val="uk-UA"/>
              </w:rPr>
              <w:t xml:space="preserve"> Людмила Анатоліївна</w:t>
            </w:r>
          </w:p>
        </w:tc>
        <w:tc>
          <w:tcPr>
            <w:tcW w:w="425" w:type="dxa"/>
          </w:tcPr>
          <w:p w14:paraId="2105B5BB" w14:textId="37199D18" w:rsidR="007053B3" w:rsidRPr="00AD2FB4" w:rsidRDefault="007053B3" w:rsidP="00751B0F">
            <w:pPr>
              <w:jc w:val="center"/>
              <w:rPr>
                <w:lang w:val="uk-UA"/>
              </w:rPr>
            </w:pPr>
            <w:r w:rsidRPr="00AD2FB4">
              <w:rPr>
                <w:lang w:val="uk-UA"/>
              </w:rPr>
              <w:t>-</w:t>
            </w:r>
          </w:p>
        </w:tc>
        <w:tc>
          <w:tcPr>
            <w:tcW w:w="4536" w:type="dxa"/>
          </w:tcPr>
          <w:p w14:paraId="47AB7970" w14:textId="77777777" w:rsidR="007053B3" w:rsidRPr="00AD2FB4" w:rsidRDefault="007053B3" w:rsidP="00751B0F">
            <w:pPr>
              <w:jc w:val="both"/>
              <w:rPr>
                <w:lang w:val="uk-UA"/>
              </w:rPr>
            </w:pPr>
            <w:r w:rsidRPr="00AD2FB4">
              <w:rPr>
                <w:lang w:val="uk-UA"/>
              </w:rPr>
              <w:t>депутат Южноукраїнської міської ради (за погодженням);</w:t>
            </w:r>
          </w:p>
          <w:p w14:paraId="73197E9A" w14:textId="22E1B362" w:rsidR="007053B3" w:rsidRPr="00AD2FB4" w:rsidRDefault="007053B3" w:rsidP="00751B0F">
            <w:pPr>
              <w:jc w:val="both"/>
              <w:rPr>
                <w:sz w:val="16"/>
                <w:szCs w:val="16"/>
                <w:lang w:val="uk-UA"/>
              </w:rPr>
            </w:pPr>
          </w:p>
        </w:tc>
      </w:tr>
      <w:tr w:rsidR="0046698E" w:rsidRPr="0069132E" w14:paraId="289F0AD2" w14:textId="77777777" w:rsidTr="007053B3">
        <w:tc>
          <w:tcPr>
            <w:tcW w:w="4111" w:type="dxa"/>
          </w:tcPr>
          <w:p w14:paraId="4226080C" w14:textId="316B4532" w:rsidR="0046698E" w:rsidRPr="007053B3" w:rsidRDefault="0046698E" w:rsidP="00751B0F">
            <w:pPr>
              <w:rPr>
                <w:lang w:val="uk-UA"/>
              </w:rPr>
            </w:pPr>
            <w:r w:rsidRPr="007053B3">
              <w:rPr>
                <w:lang w:val="uk-UA"/>
              </w:rPr>
              <w:t>СИДОРУК Галина Дмитрівна</w:t>
            </w:r>
          </w:p>
        </w:tc>
        <w:tc>
          <w:tcPr>
            <w:tcW w:w="425" w:type="dxa"/>
          </w:tcPr>
          <w:p w14:paraId="480F855B" w14:textId="7B4A61CF" w:rsidR="0046698E" w:rsidRPr="007053B3" w:rsidRDefault="0046698E" w:rsidP="00751B0F">
            <w:pPr>
              <w:jc w:val="center"/>
              <w:rPr>
                <w:lang w:val="uk-UA"/>
              </w:rPr>
            </w:pPr>
            <w:r w:rsidRPr="007053B3">
              <w:rPr>
                <w:lang w:val="uk-UA"/>
              </w:rPr>
              <w:t>-</w:t>
            </w:r>
          </w:p>
        </w:tc>
        <w:tc>
          <w:tcPr>
            <w:tcW w:w="4536" w:type="dxa"/>
          </w:tcPr>
          <w:p w14:paraId="5E923181" w14:textId="4717BF03" w:rsidR="0046698E" w:rsidRPr="007053B3" w:rsidRDefault="0046698E" w:rsidP="00751B0F">
            <w:pPr>
              <w:jc w:val="both"/>
              <w:rPr>
                <w:lang w:val="uk-UA"/>
              </w:rPr>
            </w:pPr>
            <w:r w:rsidRPr="007053B3">
              <w:rPr>
                <w:lang w:val="uk-UA"/>
              </w:rPr>
              <w:t xml:space="preserve"> начальник архівного відділу  Южноукраїнської міської ради;</w:t>
            </w:r>
          </w:p>
          <w:p w14:paraId="5205BFED" w14:textId="77777777" w:rsidR="0046698E" w:rsidRDefault="0046698E" w:rsidP="00751B0F">
            <w:pPr>
              <w:jc w:val="both"/>
              <w:rPr>
                <w:sz w:val="16"/>
                <w:szCs w:val="16"/>
                <w:lang w:val="uk-UA"/>
              </w:rPr>
            </w:pPr>
          </w:p>
          <w:p w14:paraId="167BDB76" w14:textId="7BC5100D" w:rsidR="007053B3" w:rsidRPr="007053B3" w:rsidRDefault="007053B3" w:rsidP="00751B0F">
            <w:pPr>
              <w:jc w:val="both"/>
              <w:rPr>
                <w:sz w:val="16"/>
                <w:szCs w:val="16"/>
                <w:lang w:val="uk-UA"/>
              </w:rPr>
            </w:pPr>
          </w:p>
        </w:tc>
      </w:tr>
      <w:tr w:rsidR="00751B0F" w:rsidRPr="00D9275D" w14:paraId="6D2BF845" w14:textId="77777777" w:rsidTr="007053B3">
        <w:tc>
          <w:tcPr>
            <w:tcW w:w="4111" w:type="dxa"/>
          </w:tcPr>
          <w:p w14:paraId="2D2AC05B" w14:textId="3611D10E" w:rsidR="00751B0F" w:rsidRPr="007053B3" w:rsidRDefault="00751B0F" w:rsidP="00751B0F">
            <w:pPr>
              <w:rPr>
                <w:lang w:val="uk-UA"/>
              </w:rPr>
            </w:pPr>
            <w:r w:rsidRPr="007053B3">
              <w:rPr>
                <w:lang w:val="uk-UA"/>
              </w:rPr>
              <w:lastRenderedPageBreak/>
              <w:t>ТРАВКІН Олег Васильович</w:t>
            </w:r>
          </w:p>
        </w:tc>
        <w:tc>
          <w:tcPr>
            <w:tcW w:w="425" w:type="dxa"/>
          </w:tcPr>
          <w:p w14:paraId="5C223999" w14:textId="648DE984" w:rsidR="00751B0F" w:rsidRPr="007053B3" w:rsidRDefault="00751B0F" w:rsidP="00751B0F">
            <w:pPr>
              <w:jc w:val="center"/>
              <w:rPr>
                <w:lang w:val="uk-UA"/>
              </w:rPr>
            </w:pPr>
            <w:r w:rsidRPr="007053B3">
              <w:rPr>
                <w:lang w:val="uk-UA"/>
              </w:rPr>
              <w:t>-</w:t>
            </w:r>
          </w:p>
        </w:tc>
        <w:tc>
          <w:tcPr>
            <w:tcW w:w="4536" w:type="dxa"/>
          </w:tcPr>
          <w:p w14:paraId="1E54E001" w14:textId="77777777" w:rsidR="00751B0F" w:rsidRPr="007053B3" w:rsidRDefault="0046698E" w:rsidP="00751B0F">
            <w:pPr>
              <w:jc w:val="both"/>
              <w:rPr>
                <w:lang w:val="uk-UA"/>
              </w:rPr>
            </w:pPr>
            <w:r w:rsidRPr="007053B3">
              <w:rPr>
                <w:lang w:val="uk-UA"/>
              </w:rPr>
              <w:t>н</w:t>
            </w:r>
            <w:r w:rsidR="00751B0F" w:rsidRPr="007053B3">
              <w:rPr>
                <w:lang w:val="uk-UA"/>
              </w:rPr>
              <w:t xml:space="preserve">ачальник управління з питань надзвичайних ситуацій та </w:t>
            </w:r>
            <w:r w:rsidRPr="007053B3">
              <w:rPr>
                <w:lang w:val="uk-UA"/>
              </w:rPr>
              <w:t>взаємодії з правоохоронними органами Южноукраїнської міської ради;</w:t>
            </w:r>
            <w:r w:rsidR="00751B0F" w:rsidRPr="007053B3">
              <w:rPr>
                <w:lang w:val="uk-UA"/>
              </w:rPr>
              <w:t xml:space="preserve"> </w:t>
            </w:r>
          </w:p>
          <w:p w14:paraId="28089AEB" w14:textId="1404FC6F" w:rsidR="007053B3" w:rsidRPr="007053B3" w:rsidRDefault="007053B3" w:rsidP="00751B0F">
            <w:pPr>
              <w:jc w:val="both"/>
              <w:rPr>
                <w:sz w:val="16"/>
                <w:szCs w:val="16"/>
                <w:lang w:val="uk-UA"/>
              </w:rPr>
            </w:pPr>
          </w:p>
        </w:tc>
      </w:tr>
      <w:tr w:rsidR="0046698E" w:rsidRPr="00D9275D" w14:paraId="74EBF4B8" w14:textId="77777777" w:rsidTr="007053B3">
        <w:tc>
          <w:tcPr>
            <w:tcW w:w="4111" w:type="dxa"/>
          </w:tcPr>
          <w:p w14:paraId="344E3980" w14:textId="1ED7109A" w:rsidR="0046698E" w:rsidRPr="0073779B" w:rsidRDefault="007053B3" w:rsidP="00751B0F">
            <w:pPr>
              <w:rPr>
                <w:lang w:val="uk-UA"/>
              </w:rPr>
            </w:pPr>
            <w:r w:rsidRPr="0073779B">
              <w:rPr>
                <w:lang w:val="uk-UA"/>
              </w:rPr>
              <w:t>ЧЕРКАС Андрій Богданович</w:t>
            </w:r>
          </w:p>
        </w:tc>
        <w:tc>
          <w:tcPr>
            <w:tcW w:w="425" w:type="dxa"/>
          </w:tcPr>
          <w:p w14:paraId="3800AE94" w14:textId="3BA49D6A" w:rsidR="0046698E" w:rsidRPr="0073779B" w:rsidRDefault="007053B3" w:rsidP="00751B0F">
            <w:pPr>
              <w:jc w:val="center"/>
              <w:rPr>
                <w:lang w:val="uk-UA"/>
              </w:rPr>
            </w:pPr>
            <w:r w:rsidRPr="0073779B">
              <w:rPr>
                <w:lang w:val="uk-UA"/>
              </w:rPr>
              <w:t>-</w:t>
            </w:r>
          </w:p>
        </w:tc>
        <w:tc>
          <w:tcPr>
            <w:tcW w:w="4536" w:type="dxa"/>
          </w:tcPr>
          <w:p w14:paraId="2A333473" w14:textId="6E3A5B8C" w:rsidR="0046698E" w:rsidRPr="0073779B" w:rsidRDefault="007053B3" w:rsidP="00751B0F">
            <w:pPr>
              <w:jc w:val="both"/>
              <w:rPr>
                <w:lang w:val="uk-UA"/>
              </w:rPr>
            </w:pPr>
            <w:r w:rsidRPr="0073779B">
              <w:rPr>
                <w:lang w:val="uk-UA"/>
              </w:rPr>
              <w:t>фізична особа -</w:t>
            </w:r>
            <w:r w:rsidR="004C308B">
              <w:rPr>
                <w:lang w:val="uk-UA"/>
              </w:rPr>
              <w:t xml:space="preserve"> </w:t>
            </w:r>
            <w:r w:rsidRPr="0073779B">
              <w:rPr>
                <w:lang w:val="uk-UA"/>
              </w:rPr>
              <w:t>підприємець (за погодженням).</w:t>
            </w:r>
          </w:p>
          <w:p w14:paraId="0D363DC2" w14:textId="5366CF80" w:rsidR="007053B3" w:rsidRPr="0073779B" w:rsidRDefault="007053B3" w:rsidP="00751B0F">
            <w:pPr>
              <w:jc w:val="both"/>
              <w:rPr>
                <w:sz w:val="16"/>
                <w:szCs w:val="16"/>
                <w:lang w:val="uk-UA"/>
              </w:rPr>
            </w:pPr>
          </w:p>
        </w:tc>
      </w:tr>
    </w:tbl>
    <w:p w14:paraId="5623328E" w14:textId="75BFBD3A" w:rsidR="0090680C" w:rsidRDefault="0090680C" w:rsidP="0090680C">
      <w:pPr>
        <w:rPr>
          <w:lang w:val="uk-UA"/>
        </w:rPr>
      </w:pPr>
    </w:p>
    <w:p w14:paraId="57CB5567" w14:textId="2E9829A9" w:rsidR="007053B3" w:rsidRDefault="007053B3" w:rsidP="0090680C">
      <w:pPr>
        <w:rPr>
          <w:lang w:val="uk-UA"/>
        </w:rPr>
      </w:pPr>
    </w:p>
    <w:p w14:paraId="1E82F8AF" w14:textId="218B2592" w:rsidR="007053B3" w:rsidRDefault="007053B3" w:rsidP="0090680C">
      <w:pPr>
        <w:rPr>
          <w:lang w:val="uk-UA"/>
        </w:rPr>
      </w:pPr>
    </w:p>
    <w:p w14:paraId="722D1D44" w14:textId="47C8A1A1" w:rsidR="007053B3" w:rsidRDefault="007053B3" w:rsidP="0090680C">
      <w:pPr>
        <w:rPr>
          <w:lang w:val="uk-UA"/>
        </w:rPr>
      </w:pPr>
    </w:p>
    <w:p w14:paraId="76ED74ED" w14:textId="0EABA754" w:rsidR="007053B3" w:rsidRDefault="007053B3" w:rsidP="0090680C">
      <w:pPr>
        <w:rPr>
          <w:lang w:val="uk-UA"/>
        </w:rPr>
      </w:pPr>
    </w:p>
    <w:p w14:paraId="6A3F0579" w14:textId="0EC1E97F" w:rsidR="007053B3" w:rsidRDefault="007053B3" w:rsidP="0090680C">
      <w:pPr>
        <w:rPr>
          <w:lang w:val="uk-UA"/>
        </w:rPr>
      </w:pPr>
    </w:p>
    <w:p w14:paraId="40276E40" w14:textId="43BD612B" w:rsidR="007053B3" w:rsidRDefault="007053B3" w:rsidP="0090680C">
      <w:pPr>
        <w:rPr>
          <w:lang w:val="uk-UA"/>
        </w:rPr>
      </w:pPr>
    </w:p>
    <w:p w14:paraId="5345993E" w14:textId="77777777" w:rsidR="007053B3" w:rsidRDefault="007053B3" w:rsidP="0090680C">
      <w:pPr>
        <w:rPr>
          <w:lang w:val="uk-UA"/>
        </w:rPr>
      </w:pPr>
    </w:p>
    <w:p w14:paraId="4E9A053A" w14:textId="0AFD7A1D" w:rsidR="00A23C73" w:rsidRDefault="007F22FC" w:rsidP="0090680C">
      <w:pPr>
        <w:rPr>
          <w:lang w:val="uk-UA"/>
        </w:rPr>
      </w:pPr>
      <w:r>
        <w:rPr>
          <w:lang w:val="uk-UA"/>
        </w:rPr>
        <w:t>Перший з</w:t>
      </w:r>
      <w:r w:rsidR="0090680C">
        <w:rPr>
          <w:lang w:val="uk-UA"/>
        </w:rPr>
        <w:t xml:space="preserve">аступник міського голови з питань </w:t>
      </w:r>
    </w:p>
    <w:p w14:paraId="06682699" w14:textId="25CA1C7A" w:rsidR="0090680C" w:rsidRDefault="0090680C" w:rsidP="0090680C">
      <w:pPr>
        <w:rPr>
          <w:lang w:val="uk-UA"/>
        </w:rPr>
      </w:pPr>
      <w:r>
        <w:rPr>
          <w:lang w:val="uk-UA"/>
        </w:rPr>
        <w:t>діяльності виконавчих органів ради</w:t>
      </w:r>
      <w:r>
        <w:rPr>
          <w:lang w:val="uk-UA"/>
        </w:rPr>
        <w:tab/>
      </w:r>
      <w:r>
        <w:rPr>
          <w:lang w:val="uk-UA"/>
        </w:rPr>
        <w:tab/>
      </w:r>
      <w:r>
        <w:rPr>
          <w:lang w:val="uk-UA"/>
        </w:rPr>
        <w:tab/>
      </w:r>
      <w:r w:rsidR="00F04794">
        <w:rPr>
          <w:lang w:val="uk-UA"/>
        </w:rPr>
        <w:t xml:space="preserve">     </w:t>
      </w:r>
      <w:r w:rsidR="007053B3">
        <w:rPr>
          <w:lang w:val="uk-UA"/>
        </w:rPr>
        <w:t xml:space="preserve">               </w:t>
      </w:r>
      <w:r w:rsidR="00F04794">
        <w:rPr>
          <w:lang w:val="uk-UA"/>
        </w:rPr>
        <w:t xml:space="preserve">Микола ПОКРОВА </w:t>
      </w:r>
    </w:p>
    <w:p w14:paraId="244339A0" w14:textId="77777777" w:rsidR="00E36963" w:rsidRDefault="00E36963" w:rsidP="0090680C">
      <w:pPr>
        <w:rPr>
          <w:lang w:val="uk-UA"/>
        </w:rPr>
        <w:sectPr w:rsidR="00E36963" w:rsidSect="007F22FC">
          <w:pgSz w:w="11907" w:h="16840"/>
          <w:pgMar w:top="1134" w:right="708" w:bottom="284" w:left="2268" w:header="720" w:footer="720" w:gutter="0"/>
          <w:paperSrc w:first="7" w:other="7"/>
          <w:cols w:space="720"/>
        </w:sectPr>
      </w:pPr>
    </w:p>
    <w:bookmarkEnd w:id="0"/>
    <w:p w14:paraId="4BD3F353" w14:textId="477D23BD" w:rsidR="0046698E" w:rsidRDefault="0046698E" w:rsidP="0046698E">
      <w:pPr>
        <w:ind w:left="4956" w:right="-1"/>
        <w:rPr>
          <w:lang w:val="uk-UA"/>
        </w:rPr>
      </w:pPr>
      <w:r>
        <w:rPr>
          <w:lang w:val="uk-UA"/>
        </w:rPr>
        <w:lastRenderedPageBreak/>
        <w:t>Додаток 2</w:t>
      </w:r>
    </w:p>
    <w:p w14:paraId="1D2AA633" w14:textId="77777777" w:rsidR="0046698E" w:rsidRDefault="0046698E" w:rsidP="0046698E">
      <w:pPr>
        <w:ind w:left="4956" w:right="-1"/>
        <w:rPr>
          <w:lang w:val="uk-UA"/>
        </w:rPr>
      </w:pPr>
      <w:r>
        <w:rPr>
          <w:lang w:val="uk-UA"/>
        </w:rPr>
        <w:t xml:space="preserve">до розпорядження міського голови </w:t>
      </w:r>
    </w:p>
    <w:p w14:paraId="0836C45A" w14:textId="05274163" w:rsidR="0046698E" w:rsidRDefault="0046698E" w:rsidP="0046698E">
      <w:pPr>
        <w:jc w:val="center"/>
        <w:rPr>
          <w:lang w:val="uk-UA"/>
        </w:rPr>
      </w:pPr>
      <w:r>
        <w:rPr>
          <w:lang w:val="uk-UA"/>
        </w:rPr>
        <w:tab/>
      </w:r>
      <w:r>
        <w:rPr>
          <w:lang w:val="uk-UA"/>
        </w:rPr>
        <w:tab/>
      </w:r>
      <w:r>
        <w:rPr>
          <w:lang w:val="uk-UA"/>
        </w:rPr>
        <w:tab/>
      </w:r>
      <w:r>
        <w:rPr>
          <w:lang w:val="uk-UA"/>
        </w:rPr>
        <w:tab/>
      </w:r>
      <w:r>
        <w:rPr>
          <w:lang w:val="uk-UA"/>
        </w:rPr>
        <w:tab/>
      </w:r>
      <w:r>
        <w:rPr>
          <w:lang w:val="uk-UA"/>
        </w:rPr>
        <w:tab/>
      </w:r>
      <w:r w:rsidRPr="00BB4576">
        <w:rPr>
          <w:lang w:val="uk-UA"/>
        </w:rPr>
        <w:t>від   _</w:t>
      </w:r>
      <w:r w:rsidR="00F94AFE">
        <w:rPr>
          <w:lang w:val="uk-UA"/>
        </w:rPr>
        <w:t>20.</w:t>
      </w:r>
      <w:r w:rsidRPr="00BB4576">
        <w:rPr>
          <w:lang w:val="uk-UA"/>
        </w:rPr>
        <w:t>___</w:t>
      </w:r>
      <w:r w:rsidR="00F94AFE">
        <w:rPr>
          <w:lang w:val="uk-UA"/>
        </w:rPr>
        <w:t>03.</w:t>
      </w:r>
      <w:r w:rsidRPr="00BB4576">
        <w:rPr>
          <w:lang w:val="uk-UA"/>
        </w:rPr>
        <w:t>_  20</w:t>
      </w:r>
      <w:r>
        <w:rPr>
          <w:lang w:val="uk-UA"/>
        </w:rPr>
        <w:t>24</w:t>
      </w:r>
      <w:r w:rsidRPr="00BB4576">
        <w:rPr>
          <w:lang w:val="uk-UA"/>
        </w:rPr>
        <w:t xml:space="preserve"> № _</w:t>
      </w:r>
      <w:r w:rsidR="00F94AFE">
        <w:rPr>
          <w:lang w:val="uk-UA"/>
        </w:rPr>
        <w:t>77-р</w:t>
      </w:r>
      <w:r w:rsidRPr="00BB4576">
        <w:rPr>
          <w:lang w:val="uk-UA"/>
        </w:rPr>
        <w:t>_</w:t>
      </w:r>
    </w:p>
    <w:p w14:paraId="4B78414A" w14:textId="77777777" w:rsidR="0046698E" w:rsidRDefault="0046698E" w:rsidP="003D4302">
      <w:pPr>
        <w:ind w:right="-1"/>
        <w:rPr>
          <w:lang w:val="uk-UA"/>
        </w:rPr>
      </w:pPr>
    </w:p>
    <w:p w14:paraId="0EA4AB0C" w14:textId="2DBB440D" w:rsidR="009B2727" w:rsidRDefault="0046698E" w:rsidP="0046698E">
      <w:pPr>
        <w:ind w:right="-1"/>
        <w:jc w:val="center"/>
        <w:rPr>
          <w:lang w:val="uk-UA"/>
        </w:rPr>
      </w:pPr>
      <w:r>
        <w:rPr>
          <w:lang w:val="uk-UA"/>
        </w:rPr>
        <w:t>Форма паспорту оцінки регуляторного акту</w:t>
      </w:r>
    </w:p>
    <w:p w14:paraId="5630FC7F" w14:textId="3053723F" w:rsidR="0046698E" w:rsidRDefault="0046698E" w:rsidP="0046698E">
      <w:pPr>
        <w:ind w:right="-1"/>
        <w:rPr>
          <w:lang w:val="uk-U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261"/>
      </w:tblGrid>
      <w:tr w:rsidR="00B95FB3" w:rsidRPr="00B95FB3" w14:paraId="0C994564" w14:textId="77777777" w:rsidTr="00B95FB3">
        <w:tc>
          <w:tcPr>
            <w:tcW w:w="8926" w:type="dxa"/>
            <w:gridSpan w:val="3"/>
            <w:tcBorders>
              <w:top w:val="single" w:sz="4" w:space="0" w:color="auto"/>
              <w:left w:val="single" w:sz="4" w:space="0" w:color="auto"/>
              <w:bottom w:val="single" w:sz="4" w:space="0" w:color="auto"/>
              <w:right w:val="single" w:sz="4" w:space="0" w:color="auto"/>
            </w:tcBorders>
          </w:tcPr>
          <w:p w14:paraId="68C52792" w14:textId="39426953" w:rsidR="00B95FB3" w:rsidRPr="00B95FB3" w:rsidRDefault="00B95FB3" w:rsidP="00B95FB3">
            <w:pPr>
              <w:jc w:val="center"/>
              <w:rPr>
                <w:rFonts w:eastAsia="Calibri"/>
                <w:lang w:val="uk-UA" w:eastAsia="en-US"/>
              </w:rPr>
            </w:pPr>
            <w:r w:rsidRPr="00B95FB3">
              <w:rPr>
                <w:rFonts w:eastAsia="Calibri"/>
                <w:lang w:val="uk-UA" w:eastAsia="en-US"/>
              </w:rPr>
              <w:t>Найменування органу місцевого самоврядування</w:t>
            </w:r>
          </w:p>
          <w:p w14:paraId="6E8C0499" w14:textId="77777777" w:rsidR="00B95FB3" w:rsidRPr="00B95FB3" w:rsidRDefault="00B95FB3" w:rsidP="00B95FB3">
            <w:pPr>
              <w:ind w:firstLine="851"/>
              <w:jc w:val="center"/>
              <w:rPr>
                <w:rFonts w:eastAsia="Calibri"/>
                <w:lang w:val="uk-UA" w:eastAsia="en-US"/>
              </w:rPr>
            </w:pPr>
          </w:p>
        </w:tc>
      </w:tr>
      <w:tr w:rsidR="00B95FB3" w:rsidRPr="00B95FB3" w14:paraId="172BF422"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6F07BEB4"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Назва, дата прийняття та номер акта</w:t>
            </w:r>
          </w:p>
        </w:tc>
      </w:tr>
      <w:tr w:rsidR="00B95FB3" w:rsidRPr="00B95FB3" w14:paraId="456BE9B0"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0C416FD5" w14:textId="77777777" w:rsidR="00B95FB3" w:rsidRPr="00B95FB3" w:rsidRDefault="00B95FB3" w:rsidP="00B95FB3">
            <w:pPr>
              <w:ind w:firstLine="851"/>
              <w:jc w:val="center"/>
              <w:rPr>
                <w:rFonts w:eastAsia="Calibri"/>
                <w:lang w:val="uk-UA" w:eastAsia="en-US"/>
              </w:rPr>
            </w:pPr>
            <w:r w:rsidRPr="00B95FB3">
              <w:rPr>
                <w:rFonts w:eastAsia="Calibri"/>
                <w:b/>
                <w:lang w:val="uk-UA" w:eastAsia="en-US"/>
              </w:rPr>
              <w:t>Чи є акт регуляторним</w:t>
            </w:r>
          </w:p>
        </w:tc>
      </w:tr>
      <w:tr w:rsidR="00B95FB3" w:rsidRPr="00B95FB3" w14:paraId="728344A8" w14:textId="77777777" w:rsidTr="00B95FB3">
        <w:tc>
          <w:tcPr>
            <w:tcW w:w="562" w:type="dxa"/>
            <w:tcBorders>
              <w:top w:val="single" w:sz="4" w:space="0" w:color="auto"/>
              <w:left w:val="single" w:sz="4" w:space="0" w:color="auto"/>
              <w:bottom w:val="single" w:sz="4" w:space="0" w:color="auto"/>
              <w:right w:val="single" w:sz="4" w:space="0" w:color="auto"/>
            </w:tcBorders>
          </w:tcPr>
          <w:p w14:paraId="57F0DE53" w14:textId="77777777" w:rsidR="00B95FB3" w:rsidRPr="00B95FB3" w:rsidRDefault="00B95FB3" w:rsidP="00B95FB3">
            <w:pPr>
              <w:ind w:firstLine="851"/>
              <w:rPr>
                <w:rFonts w:eastAsia="Calibri"/>
                <w:lang w:val="uk-UA" w:eastAsia="en-US"/>
              </w:rPr>
            </w:pPr>
            <w:r w:rsidRPr="00B95FB3">
              <w:rPr>
                <w:rFonts w:eastAsia="Calibri"/>
                <w:lang w:val="uk-UA" w:eastAsia="en-US"/>
              </w:rPr>
              <w:t>1</w:t>
            </w:r>
          </w:p>
          <w:p w14:paraId="4E8E0ABD" w14:textId="77777777" w:rsidR="00B95FB3" w:rsidRPr="00B95FB3" w:rsidRDefault="00B95FB3" w:rsidP="00B95FB3">
            <w:pPr>
              <w:rPr>
                <w:rFonts w:eastAsia="Calibri"/>
                <w:lang w:val="uk-UA" w:eastAsia="en-US"/>
              </w:rPr>
            </w:pPr>
          </w:p>
          <w:p w14:paraId="3A3EE6C7" w14:textId="77777777" w:rsidR="00B95FB3" w:rsidRPr="00B95FB3" w:rsidRDefault="00B95FB3" w:rsidP="00B95FB3">
            <w:pPr>
              <w:rPr>
                <w:rFonts w:eastAsia="Calibri"/>
                <w:lang w:val="uk-UA" w:eastAsia="en-US"/>
              </w:rPr>
            </w:pPr>
          </w:p>
          <w:p w14:paraId="1A282C46" w14:textId="77777777" w:rsidR="00B95FB3" w:rsidRPr="00B95FB3" w:rsidRDefault="00B95FB3" w:rsidP="00B95FB3">
            <w:pPr>
              <w:jc w:val="center"/>
              <w:rPr>
                <w:rFonts w:eastAsia="Calibri"/>
                <w:lang w:val="uk-UA" w:eastAsia="en-US"/>
              </w:rPr>
            </w:pPr>
            <w:r w:rsidRPr="00B95FB3">
              <w:rPr>
                <w:rFonts w:eastAsia="Calibri"/>
                <w:lang w:val="uk-UA" w:eastAsia="en-US"/>
              </w:rPr>
              <w:t>1</w:t>
            </w:r>
          </w:p>
        </w:tc>
        <w:tc>
          <w:tcPr>
            <w:tcW w:w="5103" w:type="dxa"/>
            <w:tcBorders>
              <w:top w:val="single" w:sz="4" w:space="0" w:color="auto"/>
              <w:left w:val="single" w:sz="4" w:space="0" w:color="auto"/>
              <w:bottom w:val="single" w:sz="4" w:space="0" w:color="auto"/>
              <w:right w:val="single" w:sz="4" w:space="0" w:color="auto"/>
            </w:tcBorders>
          </w:tcPr>
          <w:p w14:paraId="123733F4" w14:textId="77777777" w:rsidR="00B95FB3" w:rsidRPr="00B95FB3" w:rsidRDefault="00B95FB3" w:rsidP="00B95FB3">
            <w:pPr>
              <w:rPr>
                <w:rFonts w:eastAsia="Calibri"/>
                <w:lang w:val="uk-UA" w:eastAsia="en-US"/>
              </w:rPr>
            </w:pPr>
            <w:r w:rsidRPr="00B95FB3">
              <w:rPr>
                <w:rFonts w:eastAsia="Calibri"/>
                <w:lang w:val="uk-UA" w:eastAsia="en-US"/>
              </w:rPr>
              <w:t>Чи є акт обов’язковими для виконання двома та більше суб’єктами господарювання?</w:t>
            </w:r>
          </w:p>
          <w:p w14:paraId="6AD0C5CB" w14:textId="77777777" w:rsidR="00B95FB3" w:rsidRPr="00B95FB3" w:rsidRDefault="00B95FB3" w:rsidP="00B95FB3">
            <w:pPr>
              <w:ind w:firstLine="851"/>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6640F8C0" w14:textId="77777777" w:rsidR="00B95FB3" w:rsidRPr="00B95FB3" w:rsidRDefault="00B95FB3" w:rsidP="00B95FB3">
            <w:pPr>
              <w:ind w:firstLine="322"/>
              <w:rPr>
                <w:rFonts w:eastAsia="Calibri"/>
                <w:lang w:val="uk-UA" w:eastAsia="en-US"/>
              </w:rPr>
            </w:pPr>
            <w:r w:rsidRPr="00B95FB3">
              <w:rPr>
                <w:rFonts w:eastAsia="Calibri"/>
                <w:lang w:val="uk-UA" w:eastAsia="en-US"/>
              </w:rPr>
              <w:t>Ні ___</w:t>
            </w:r>
          </w:p>
          <w:p w14:paraId="6593CF44" w14:textId="77777777" w:rsidR="00B95FB3" w:rsidRPr="00B95FB3" w:rsidRDefault="00B95FB3" w:rsidP="00B95FB3">
            <w:pPr>
              <w:ind w:firstLine="322"/>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6E62C7CA" w14:textId="77777777" w:rsidTr="00B95FB3">
        <w:tc>
          <w:tcPr>
            <w:tcW w:w="562" w:type="dxa"/>
            <w:tcBorders>
              <w:top w:val="single" w:sz="4" w:space="0" w:color="auto"/>
              <w:left w:val="single" w:sz="4" w:space="0" w:color="auto"/>
              <w:bottom w:val="single" w:sz="4" w:space="0" w:color="auto"/>
              <w:right w:val="single" w:sz="4" w:space="0" w:color="auto"/>
            </w:tcBorders>
          </w:tcPr>
          <w:p w14:paraId="30EDE2E2" w14:textId="77777777" w:rsidR="00B95FB3" w:rsidRPr="00B95FB3" w:rsidRDefault="00B95FB3" w:rsidP="00B95FB3">
            <w:pPr>
              <w:ind w:firstLine="851"/>
              <w:rPr>
                <w:rFonts w:eastAsia="Calibri"/>
                <w:lang w:val="uk-UA" w:eastAsia="en-US"/>
              </w:rPr>
            </w:pPr>
            <w:r w:rsidRPr="00B95FB3">
              <w:rPr>
                <w:rFonts w:eastAsia="Calibri"/>
                <w:lang w:val="uk-UA" w:eastAsia="en-US"/>
              </w:rPr>
              <w:t>2</w:t>
            </w:r>
          </w:p>
          <w:p w14:paraId="3125C9B3" w14:textId="77777777" w:rsidR="00B95FB3" w:rsidRPr="00B95FB3" w:rsidRDefault="00B95FB3" w:rsidP="00B95FB3">
            <w:pPr>
              <w:rPr>
                <w:rFonts w:eastAsia="Calibri"/>
                <w:lang w:val="uk-UA" w:eastAsia="en-US"/>
              </w:rPr>
            </w:pPr>
          </w:p>
          <w:p w14:paraId="11B7AA74" w14:textId="77777777" w:rsidR="00B95FB3" w:rsidRPr="00B95FB3" w:rsidRDefault="00B95FB3" w:rsidP="00B95FB3">
            <w:pPr>
              <w:jc w:val="center"/>
              <w:rPr>
                <w:rFonts w:eastAsia="Calibri"/>
                <w:lang w:val="uk-UA" w:eastAsia="en-US"/>
              </w:rPr>
            </w:pPr>
            <w:r w:rsidRPr="00B95FB3">
              <w:rPr>
                <w:rFonts w:eastAsia="Calibri"/>
                <w:lang w:val="uk-UA" w:eastAsia="en-US"/>
              </w:rPr>
              <w:t>2</w:t>
            </w:r>
          </w:p>
        </w:tc>
        <w:tc>
          <w:tcPr>
            <w:tcW w:w="5103" w:type="dxa"/>
            <w:tcBorders>
              <w:top w:val="single" w:sz="4" w:space="0" w:color="auto"/>
              <w:left w:val="single" w:sz="4" w:space="0" w:color="auto"/>
              <w:bottom w:val="single" w:sz="4" w:space="0" w:color="auto"/>
              <w:right w:val="single" w:sz="4" w:space="0" w:color="auto"/>
            </w:tcBorders>
          </w:tcPr>
          <w:p w14:paraId="4E12D01F" w14:textId="77777777" w:rsidR="00B95FB3" w:rsidRPr="00B95FB3" w:rsidRDefault="00B95FB3" w:rsidP="00B95FB3">
            <w:pPr>
              <w:jc w:val="both"/>
              <w:rPr>
                <w:rFonts w:eastAsia="Calibri"/>
                <w:lang w:val="uk-UA" w:eastAsia="en-US"/>
              </w:rPr>
            </w:pPr>
            <w:r w:rsidRPr="00B95FB3">
              <w:rPr>
                <w:rFonts w:eastAsia="Calibri"/>
                <w:lang w:val="uk-UA" w:eastAsia="en-US"/>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14:paraId="42C72701" w14:textId="77777777" w:rsidR="00B95FB3" w:rsidRPr="00B95FB3" w:rsidRDefault="00B95FB3" w:rsidP="00B95FB3">
            <w:pPr>
              <w:ind w:left="851"/>
              <w:contextualSpacing/>
              <w:jc w:val="both"/>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6D3020DC" w14:textId="77777777" w:rsidR="00B95FB3" w:rsidRPr="00B95FB3" w:rsidRDefault="00B95FB3" w:rsidP="00B95FB3">
            <w:pPr>
              <w:ind w:firstLine="322"/>
              <w:rPr>
                <w:rFonts w:eastAsia="Calibri"/>
                <w:lang w:val="uk-UA" w:eastAsia="en-US"/>
              </w:rPr>
            </w:pPr>
            <w:r w:rsidRPr="00B95FB3">
              <w:rPr>
                <w:rFonts w:eastAsia="Calibri"/>
                <w:lang w:val="uk-UA" w:eastAsia="en-US"/>
              </w:rPr>
              <w:t>Ні ___</w:t>
            </w:r>
          </w:p>
          <w:p w14:paraId="6A698D68" w14:textId="77777777" w:rsidR="00B95FB3" w:rsidRPr="00B95FB3" w:rsidRDefault="00B95FB3" w:rsidP="00B95FB3">
            <w:pPr>
              <w:ind w:firstLine="322"/>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319637BE" w14:textId="77777777" w:rsidTr="00B95FB3">
        <w:tc>
          <w:tcPr>
            <w:tcW w:w="562" w:type="dxa"/>
            <w:tcBorders>
              <w:top w:val="single" w:sz="4" w:space="0" w:color="auto"/>
              <w:left w:val="single" w:sz="4" w:space="0" w:color="auto"/>
              <w:bottom w:val="single" w:sz="4" w:space="0" w:color="auto"/>
              <w:right w:val="single" w:sz="4" w:space="0" w:color="auto"/>
            </w:tcBorders>
          </w:tcPr>
          <w:p w14:paraId="5E9777A2" w14:textId="77777777" w:rsidR="00B95FB3" w:rsidRPr="00B95FB3" w:rsidRDefault="00B95FB3" w:rsidP="00B95FB3">
            <w:pPr>
              <w:ind w:firstLine="851"/>
              <w:rPr>
                <w:rFonts w:eastAsia="Calibri"/>
                <w:lang w:val="uk-UA" w:eastAsia="en-US"/>
              </w:rPr>
            </w:pPr>
            <w:r w:rsidRPr="00B95FB3">
              <w:rPr>
                <w:rFonts w:eastAsia="Calibri"/>
                <w:lang w:val="uk-UA" w:eastAsia="en-US"/>
              </w:rPr>
              <w:t>3</w:t>
            </w:r>
          </w:p>
          <w:p w14:paraId="73D56760" w14:textId="77777777" w:rsidR="00B95FB3" w:rsidRPr="00B95FB3" w:rsidRDefault="00B95FB3" w:rsidP="00B95FB3">
            <w:pPr>
              <w:rPr>
                <w:rFonts w:eastAsia="Calibri"/>
                <w:lang w:val="uk-UA" w:eastAsia="en-US"/>
              </w:rPr>
            </w:pPr>
          </w:p>
          <w:p w14:paraId="5CEBD2CC" w14:textId="77777777" w:rsidR="00B95FB3" w:rsidRPr="00B95FB3" w:rsidRDefault="00B95FB3" w:rsidP="00B95FB3">
            <w:pPr>
              <w:rPr>
                <w:rFonts w:eastAsia="Calibri"/>
                <w:lang w:val="uk-UA" w:eastAsia="en-US"/>
              </w:rPr>
            </w:pPr>
          </w:p>
          <w:p w14:paraId="5E02BEF0" w14:textId="77777777" w:rsidR="00B95FB3" w:rsidRPr="00B95FB3" w:rsidRDefault="00B95FB3" w:rsidP="00B95FB3">
            <w:pPr>
              <w:jc w:val="center"/>
              <w:rPr>
                <w:rFonts w:eastAsia="Calibri"/>
                <w:lang w:val="uk-UA" w:eastAsia="en-US"/>
              </w:rPr>
            </w:pPr>
            <w:r w:rsidRPr="00B95FB3">
              <w:rPr>
                <w:rFonts w:eastAsia="Calibri"/>
                <w:lang w:val="uk-UA" w:eastAsia="en-US"/>
              </w:rPr>
              <w:t>3</w:t>
            </w:r>
          </w:p>
        </w:tc>
        <w:tc>
          <w:tcPr>
            <w:tcW w:w="5103" w:type="dxa"/>
            <w:tcBorders>
              <w:top w:val="single" w:sz="4" w:space="0" w:color="auto"/>
              <w:left w:val="single" w:sz="4" w:space="0" w:color="auto"/>
              <w:bottom w:val="single" w:sz="4" w:space="0" w:color="auto"/>
              <w:right w:val="single" w:sz="4" w:space="0" w:color="auto"/>
            </w:tcBorders>
          </w:tcPr>
          <w:p w14:paraId="2A63ED6F" w14:textId="77777777" w:rsidR="00B95FB3" w:rsidRPr="00B95FB3" w:rsidRDefault="00B95FB3" w:rsidP="00B95FB3">
            <w:pPr>
              <w:jc w:val="both"/>
              <w:rPr>
                <w:rFonts w:eastAsia="Calibri"/>
                <w:lang w:val="uk-UA" w:eastAsia="en-US"/>
              </w:rPr>
            </w:pPr>
            <w:r w:rsidRPr="00B95FB3">
              <w:rPr>
                <w:rFonts w:eastAsia="Calibri"/>
                <w:lang w:val="uk-UA" w:eastAsia="en-US"/>
              </w:rPr>
              <w:t>Чи визначає акт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14:paraId="5698728C" w14:textId="77777777" w:rsidR="00B95FB3" w:rsidRPr="00B95FB3" w:rsidRDefault="00B95FB3" w:rsidP="00B95FB3">
            <w:pPr>
              <w:ind w:firstLine="851"/>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316F39AE" w14:textId="77777777" w:rsidR="00B95FB3" w:rsidRPr="00B95FB3" w:rsidRDefault="00B95FB3" w:rsidP="00B95FB3">
            <w:pPr>
              <w:ind w:firstLine="322"/>
              <w:rPr>
                <w:rFonts w:eastAsia="Calibri"/>
                <w:lang w:val="uk-UA" w:eastAsia="en-US"/>
              </w:rPr>
            </w:pPr>
            <w:r w:rsidRPr="00B95FB3">
              <w:rPr>
                <w:rFonts w:eastAsia="Calibri"/>
                <w:lang w:val="uk-UA" w:eastAsia="en-US"/>
              </w:rPr>
              <w:t>Ні ___</w:t>
            </w:r>
          </w:p>
          <w:p w14:paraId="1304935E" w14:textId="77777777" w:rsidR="00B95FB3" w:rsidRPr="00B95FB3" w:rsidRDefault="00B95FB3" w:rsidP="00B95FB3">
            <w:pPr>
              <w:ind w:firstLine="322"/>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691C604E" w14:textId="77777777" w:rsidTr="00B95FB3">
        <w:trPr>
          <w:trHeight w:val="1413"/>
        </w:trPr>
        <w:tc>
          <w:tcPr>
            <w:tcW w:w="8926" w:type="dxa"/>
            <w:gridSpan w:val="3"/>
            <w:tcBorders>
              <w:top w:val="single" w:sz="4" w:space="0" w:color="auto"/>
              <w:left w:val="single" w:sz="4" w:space="0" w:color="auto"/>
              <w:bottom w:val="single" w:sz="4" w:space="0" w:color="auto"/>
              <w:right w:val="single" w:sz="4" w:space="0" w:color="auto"/>
            </w:tcBorders>
          </w:tcPr>
          <w:p w14:paraId="6AE54F82" w14:textId="77777777" w:rsidR="00B95FB3" w:rsidRPr="00B95FB3" w:rsidRDefault="00B95FB3" w:rsidP="00B95FB3">
            <w:pPr>
              <w:ind w:firstLine="851"/>
              <w:rPr>
                <w:rFonts w:eastAsia="Calibri"/>
                <w:lang w:val="uk-UA" w:eastAsia="en-US"/>
              </w:rPr>
            </w:pPr>
          </w:p>
          <w:p w14:paraId="7A28261C" w14:textId="77777777" w:rsidR="00B95FB3" w:rsidRPr="00B95FB3" w:rsidRDefault="00B95FB3" w:rsidP="00B95FB3">
            <w:pPr>
              <w:rPr>
                <w:rFonts w:eastAsia="Calibri"/>
                <w:lang w:val="uk-UA" w:eastAsia="en-US"/>
              </w:rPr>
            </w:pPr>
            <w:r w:rsidRPr="00B95FB3">
              <w:rPr>
                <w:rFonts w:eastAsia="Calibri"/>
                <w:lang w:val="uk-UA" w:eastAsia="en-US"/>
              </w:rPr>
              <w:t xml:space="preserve">Висновок: </w:t>
            </w:r>
          </w:p>
          <w:p w14:paraId="714AF1FC" w14:textId="77777777" w:rsidR="00B95FB3" w:rsidRPr="00B95FB3" w:rsidRDefault="00B95FB3" w:rsidP="00B95FB3">
            <w:pPr>
              <w:numPr>
                <w:ilvl w:val="0"/>
                <w:numId w:val="18"/>
              </w:numPr>
              <w:spacing w:after="160" w:line="256" w:lineRule="auto"/>
              <w:contextualSpacing/>
              <w:rPr>
                <w:rFonts w:eastAsia="Calibri"/>
                <w:lang w:val="uk-UA" w:eastAsia="en-US"/>
              </w:rPr>
            </w:pPr>
            <w:r w:rsidRPr="00B95FB3">
              <w:rPr>
                <w:rFonts w:eastAsia="Calibri"/>
                <w:lang w:val="uk-UA" w:eastAsia="en-US"/>
              </w:rPr>
              <w:t>акт є регуляторним;</w:t>
            </w:r>
          </w:p>
          <w:p w14:paraId="63324D73" w14:textId="77777777" w:rsidR="00B95FB3" w:rsidRPr="00B95FB3" w:rsidRDefault="00B95FB3" w:rsidP="00B95FB3">
            <w:pPr>
              <w:numPr>
                <w:ilvl w:val="0"/>
                <w:numId w:val="18"/>
              </w:numPr>
              <w:spacing w:after="160" w:line="256" w:lineRule="auto"/>
              <w:contextualSpacing/>
              <w:rPr>
                <w:rFonts w:eastAsia="Calibri"/>
                <w:lang w:val="uk-UA" w:eastAsia="en-US"/>
              </w:rPr>
            </w:pPr>
            <w:r w:rsidRPr="00B95FB3">
              <w:rPr>
                <w:rFonts w:eastAsia="Calibri"/>
                <w:lang w:val="uk-UA" w:eastAsia="en-US"/>
              </w:rPr>
              <w:t xml:space="preserve">акт не є регуляторним та не потребує подальшого аналізу </w:t>
            </w:r>
          </w:p>
          <w:p w14:paraId="1BD22D31" w14:textId="77777777" w:rsidR="00B95FB3" w:rsidRPr="00B95FB3" w:rsidRDefault="00B95FB3" w:rsidP="00B95FB3">
            <w:pPr>
              <w:ind w:left="720"/>
              <w:contextualSpacing/>
              <w:rPr>
                <w:rFonts w:eastAsia="Calibri"/>
                <w:lang w:val="uk-UA" w:eastAsia="en-US"/>
              </w:rPr>
            </w:pPr>
          </w:p>
        </w:tc>
      </w:tr>
      <w:tr w:rsidR="00B95FB3" w:rsidRPr="00B95FB3" w14:paraId="328CC76A"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00A77053" w14:textId="77777777" w:rsidR="00B95FB3" w:rsidRPr="00B95FB3" w:rsidRDefault="00B95FB3" w:rsidP="00B95FB3">
            <w:pPr>
              <w:ind w:firstLine="851"/>
              <w:jc w:val="center"/>
              <w:rPr>
                <w:rFonts w:eastAsia="Calibri"/>
                <w:b/>
                <w:lang w:val="uk-UA" w:eastAsia="en-US"/>
              </w:rPr>
            </w:pPr>
            <w:r w:rsidRPr="00B95FB3">
              <w:rPr>
                <w:rFonts w:eastAsia="Calibri"/>
                <w:b/>
                <w:iCs/>
                <w:lang w:val="uk-UA" w:eastAsia="en-US"/>
              </w:rPr>
              <w:t>Відповідність вимогам актів вищої юридичної сили, а також компетенції відповідного органу</w:t>
            </w:r>
          </w:p>
        </w:tc>
      </w:tr>
      <w:tr w:rsidR="00B95FB3" w:rsidRPr="00B95FB3" w14:paraId="2951D09A"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5DCB0E3D" w14:textId="77777777" w:rsidR="00B95FB3" w:rsidRPr="00B95FB3" w:rsidRDefault="00B95FB3" w:rsidP="00B95FB3">
            <w:pPr>
              <w:ind w:firstLine="851"/>
              <w:rPr>
                <w:rFonts w:eastAsia="Calibri"/>
                <w:lang w:val="uk-UA" w:eastAsia="en-US"/>
              </w:rPr>
            </w:pPr>
            <w:r w:rsidRPr="00B95FB3">
              <w:rPr>
                <w:rFonts w:eastAsia="Calibri"/>
                <w:lang w:val="uk-UA" w:eastAsia="en-US"/>
              </w:rPr>
              <w:t>1</w:t>
            </w:r>
          </w:p>
          <w:p w14:paraId="51EE329B" w14:textId="77777777" w:rsidR="00B95FB3" w:rsidRPr="00B95FB3" w:rsidRDefault="00B95FB3" w:rsidP="00B95FB3">
            <w:pPr>
              <w:jc w:val="center"/>
              <w:rPr>
                <w:rFonts w:eastAsia="Calibri"/>
                <w:lang w:val="uk-UA" w:eastAsia="en-US"/>
              </w:rPr>
            </w:pPr>
            <w:r w:rsidRPr="00B95FB3">
              <w:rPr>
                <w:rFonts w:eastAsia="Calibri"/>
                <w:lang w:val="uk-UA" w:eastAsia="en-US"/>
              </w:rPr>
              <w:t>1</w:t>
            </w:r>
          </w:p>
        </w:tc>
        <w:tc>
          <w:tcPr>
            <w:tcW w:w="5103" w:type="dxa"/>
            <w:tcBorders>
              <w:top w:val="single" w:sz="4" w:space="0" w:color="auto"/>
              <w:left w:val="single" w:sz="4" w:space="0" w:color="auto"/>
              <w:bottom w:val="single" w:sz="4" w:space="0" w:color="auto"/>
              <w:right w:val="single" w:sz="4" w:space="0" w:color="auto"/>
            </w:tcBorders>
          </w:tcPr>
          <w:p w14:paraId="3A1850CE" w14:textId="77777777" w:rsidR="00B95FB3" w:rsidRPr="00B95FB3" w:rsidRDefault="00B95FB3" w:rsidP="00B95FB3">
            <w:pPr>
              <w:rPr>
                <w:rFonts w:eastAsia="Calibri"/>
                <w:lang w:val="uk-UA" w:eastAsia="en-US"/>
              </w:rPr>
            </w:pPr>
            <w:r w:rsidRPr="00B95FB3">
              <w:rPr>
                <w:rFonts w:eastAsia="Calibri"/>
                <w:lang w:val="uk-UA" w:eastAsia="en-US"/>
              </w:rPr>
              <w:t>Чи відповідає акт вимогам актів вищої юридичної сили?</w:t>
            </w:r>
          </w:p>
          <w:p w14:paraId="51E0C946" w14:textId="77777777" w:rsidR="00B95FB3" w:rsidRPr="00B95FB3" w:rsidRDefault="00B95FB3" w:rsidP="00B95FB3">
            <w:pPr>
              <w:ind w:left="360"/>
              <w:jc w:val="both"/>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3796657C"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Так ___ </w:t>
            </w:r>
          </w:p>
          <w:p w14:paraId="1FC024D5"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Ні___ </w:t>
            </w:r>
          </w:p>
        </w:tc>
      </w:tr>
      <w:tr w:rsidR="00B95FB3" w:rsidRPr="00B95FB3" w14:paraId="65146CF3"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42BC79E3" w14:textId="77777777" w:rsidR="00B95FB3" w:rsidRPr="00B95FB3" w:rsidRDefault="00B95FB3" w:rsidP="00B95FB3">
            <w:pPr>
              <w:tabs>
                <w:tab w:val="right" w:pos="252"/>
                <w:tab w:val="center" w:pos="551"/>
              </w:tabs>
              <w:ind w:firstLine="851"/>
              <w:rPr>
                <w:rFonts w:eastAsia="Calibri"/>
                <w:lang w:val="uk-UA" w:eastAsia="en-US"/>
              </w:rPr>
            </w:pPr>
            <w:r w:rsidRPr="00B95FB3">
              <w:rPr>
                <w:rFonts w:eastAsia="Calibri"/>
                <w:lang w:val="uk-UA" w:eastAsia="en-US"/>
              </w:rPr>
              <w:tab/>
            </w:r>
            <w:r w:rsidRPr="00B95FB3">
              <w:rPr>
                <w:rFonts w:eastAsia="Calibri"/>
                <w:lang w:val="uk-UA" w:eastAsia="en-US"/>
              </w:rPr>
              <w:tab/>
              <w:t>2</w:t>
            </w:r>
          </w:p>
        </w:tc>
        <w:tc>
          <w:tcPr>
            <w:tcW w:w="5103" w:type="dxa"/>
            <w:tcBorders>
              <w:top w:val="single" w:sz="4" w:space="0" w:color="auto"/>
              <w:left w:val="single" w:sz="4" w:space="0" w:color="auto"/>
              <w:bottom w:val="single" w:sz="4" w:space="0" w:color="auto"/>
              <w:right w:val="single" w:sz="4" w:space="0" w:color="auto"/>
            </w:tcBorders>
            <w:hideMark/>
          </w:tcPr>
          <w:p w14:paraId="539CE06A" w14:textId="77777777" w:rsidR="00B95FB3" w:rsidRPr="00B95FB3" w:rsidRDefault="00B95FB3" w:rsidP="00B95FB3">
            <w:pPr>
              <w:rPr>
                <w:rFonts w:eastAsia="Calibri"/>
                <w:lang w:val="uk-UA" w:eastAsia="en-US"/>
              </w:rPr>
            </w:pPr>
            <w:r w:rsidRPr="00B95FB3">
              <w:rPr>
                <w:rFonts w:eastAsia="Calibri"/>
                <w:lang w:val="uk-UA" w:eastAsia="en-US"/>
              </w:rPr>
              <w:t>Чи акт був прийнятий в межах компетенції органу?</w:t>
            </w:r>
          </w:p>
        </w:tc>
        <w:tc>
          <w:tcPr>
            <w:tcW w:w="3261" w:type="dxa"/>
            <w:tcBorders>
              <w:top w:val="single" w:sz="4" w:space="0" w:color="auto"/>
              <w:left w:val="single" w:sz="4" w:space="0" w:color="auto"/>
              <w:bottom w:val="single" w:sz="4" w:space="0" w:color="auto"/>
              <w:right w:val="single" w:sz="4" w:space="0" w:color="auto"/>
            </w:tcBorders>
          </w:tcPr>
          <w:p w14:paraId="445A3260"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Так ___ </w:t>
            </w:r>
          </w:p>
          <w:p w14:paraId="534B6DFB"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Ні ___ </w:t>
            </w:r>
          </w:p>
          <w:p w14:paraId="0FC71F9C" w14:textId="77777777" w:rsidR="00B95FB3" w:rsidRPr="00B95FB3" w:rsidRDefault="00B95FB3" w:rsidP="00B95FB3">
            <w:pPr>
              <w:ind w:firstLine="322"/>
              <w:rPr>
                <w:rFonts w:eastAsia="Calibri"/>
                <w:lang w:val="uk-UA" w:eastAsia="en-US"/>
              </w:rPr>
            </w:pPr>
          </w:p>
        </w:tc>
      </w:tr>
      <w:tr w:rsidR="00B95FB3" w:rsidRPr="00B95FB3" w14:paraId="548865E4"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5BA498D7" w14:textId="77777777" w:rsidR="00B95FB3" w:rsidRPr="00B95FB3" w:rsidRDefault="00B95FB3" w:rsidP="00B95FB3">
            <w:pPr>
              <w:ind w:firstLine="851"/>
              <w:rPr>
                <w:rFonts w:eastAsia="Calibri"/>
                <w:lang w:val="uk-UA" w:eastAsia="en-US"/>
              </w:rPr>
            </w:pPr>
            <w:r w:rsidRPr="00B95FB3">
              <w:rPr>
                <w:rFonts w:eastAsia="Calibri"/>
                <w:i/>
                <w:iCs/>
                <w:lang w:val="uk-UA" w:eastAsia="en-US"/>
              </w:rPr>
              <w:t>У разі, якщо виявлено невідповідність хоча б одному із зазначених критеріїв подальші розділи паспорту не заповнюються (за винятком розділу «Рекомендації» у якому наводиться відповідне обгрунтування).</w:t>
            </w:r>
          </w:p>
        </w:tc>
      </w:tr>
      <w:tr w:rsidR="00B95FB3" w:rsidRPr="00B95FB3" w14:paraId="18A24836" w14:textId="77777777" w:rsidTr="00B95FB3">
        <w:tc>
          <w:tcPr>
            <w:tcW w:w="562" w:type="dxa"/>
            <w:tcBorders>
              <w:top w:val="single" w:sz="4" w:space="0" w:color="auto"/>
              <w:left w:val="single" w:sz="4" w:space="0" w:color="auto"/>
              <w:bottom w:val="single" w:sz="4" w:space="0" w:color="auto"/>
              <w:right w:val="single" w:sz="4" w:space="0" w:color="auto"/>
            </w:tcBorders>
          </w:tcPr>
          <w:p w14:paraId="0FB9CA5A" w14:textId="77777777" w:rsidR="00B95FB3" w:rsidRPr="00B95FB3" w:rsidRDefault="00B95FB3" w:rsidP="00B95FB3">
            <w:pPr>
              <w:ind w:firstLine="851"/>
              <w:rPr>
                <w:rFonts w:eastAsia="Calibri"/>
                <w:lang w:val="uk-UA" w:eastAsia="en-US"/>
              </w:rPr>
            </w:pPr>
            <w:r w:rsidRPr="00B95FB3">
              <w:rPr>
                <w:rFonts w:eastAsia="Calibri"/>
                <w:lang w:val="uk-UA" w:eastAsia="en-US"/>
              </w:rPr>
              <w:t>3</w:t>
            </w:r>
          </w:p>
          <w:p w14:paraId="65948F19" w14:textId="77777777" w:rsidR="00B95FB3" w:rsidRPr="00B95FB3" w:rsidRDefault="00B95FB3" w:rsidP="00B95FB3">
            <w:pPr>
              <w:rPr>
                <w:rFonts w:eastAsia="Calibri"/>
                <w:lang w:val="uk-UA" w:eastAsia="en-US"/>
              </w:rPr>
            </w:pPr>
          </w:p>
          <w:p w14:paraId="0F4298F6" w14:textId="77777777" w:rsidR="00B95FB3" w:rsidRPr="00B95FB3" w:rsidRDefault="00B95FB3" w:rsidP="00B95FB3">
            <w:pPr>
              <w:jc w:val="center"/>
              <w:rPr>
                <w:rFonts w:eastAsia="Calibri"/>
                <w:lang w:val="uk-UA" w:eastAsia="en-US"/>
              </w:rPr>
            </w:pPr>
            <w:r w:rsidRPr="00B95FB3">
              <w:rPr>
                <w:rFonts w:eastAsia="Calibri"/>
                <w:lang w:val="uk-UA" w:eastAsia="en-US"/>
              </w:rPr>
              <w:t>3</w:t>
            </w:r>
          </w:p>
        </w:tc>
        <w:tc>
          <w:tcPr>
            <w:tcW w:w="5103" w:type="dxa"/>
            <w:tcBorders>
              <w:top w:val="single" w:sz="4" w:space="0" w:color="auto"/>
              <w:left w:val="single" w:sz="4" w:space="0" w:color="auto"/>
              <w:bottom w:val="single" w:sz="4" w:space="0" w:color="auto"/>
              <w:right w:val="single" w:sz="4" w:space="0" w:color="auto"/>
            </w:tcBorders>
          </w:tcPr>
          <w:p w14:paraId="08F2D7E8" w14:textId="77777777" w:rsidR="00B95FB3" w:rsidRPr="00B95FB3" w:rsidRDefault="00B95FB3" w:rsidP="00B95FB3">
            <w:pPr>
              <w:rPr>
                <w:rFonts w:eastAsia="Calibri"/>
                <w:lang w:val="uk-UA" w:eastAsia="en-US"/>
              </w:rPr>
            </w:pPr>
            <w:r w:rsidRPr="00B95FB3">
              <w:rPr>
                <w:rFonts w:eastAsia="Calibri"/>
                <w:lang w:val="uk-UA" w:eastAsia="en-US"/>
              </w:rPr>
              <w:t>Чи були дотримані вимоги законодавства щодо процедури прийняття регуляторних актів?</w:t>
            </w:r>
          </w:p>
          <w:p w14:paraId="67519E25" w14:textId="77777777" w:rsidR="00B95FB3" w:rsidRPr="00B95FB3" w:rsidRDefault="00B95FB3" w:rsidP="00B95FB3">
            <w:pPr>
              <w:ind w:firstLine="851"/>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412CDA7E"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Так ___ </w:t>
            </w:r>
          </w:p>
          <w:p w14:paraId="70C6E093" w14:textId="77777777" w:rsidR="00B95FB3" w:rsidRPr="00B95FB3" w:rsidRDefault="00B95FB3" w:rsidP="00B95FB3">
            <w:pPr>
              <w:ind w:firstLine="322"/>
              <w:rPr>
                <w:rFonts w:eastAsia="Calibri"/>
                <w:lang w:val="uk-UA" w:eastAsia="en-US"/>
              </w:rPr>
            </w:pPr>
            <w:r w:rsidRPr="00B95FB3">
              <w:rPr>
                <w:rFonts w:eastAsia="Calibri"/>
                <w:lang w:val="uk-UA" w:eastAsia="en-US"/>
              </w:rPr>
              <w:t xml:space="preserve">Ні ___ </w:t>
            </w:r>
          </w:p>
        </w:tc>
      </w:tr>
      <w:tr w:rsidR="00B95FB3" w:rsidRPr="00B95FB3" w14:paraId="752414AA" w14:textId="77777777" w:rsidTr="00B95FB3">
        <w:tc>
          <w:tcPr>
            <w:tcW w:w="8926" w:type="dxa"/>
            <w:gridSpan w:val="3"/>
            <w:tcBorders>
              <w:top w:val="single" w:sz="4" w:space="0" w:color="auto"/>
              <w:left w:val="single" w:sz="4" w:space="0" w:color="auto"/>
              <w:bottom w:val="single" w:sz="4" w:space="0" w:color="auto"/>
              <w:right w:val="single" w:sz="4" w:space="0" w:color="auto"/>
            </w:tcBorders>
          </w:tcPr>
          <w:p w14:paraId="24B90D2C" w14:textId="77777777" w:rsidR="00B95FB3" w:rsidRPr="00B95FB3" w:rsidRDefault="00B95FB3" w:rsidP="00B95FB3">
            <w:pPr>
              <w:ind w:firstLine="851"/>
              <w:rPr>
                <w:rFonts w:eastAsia="Calibri"/>
                <w:i/>
                <w:iCs/>
                <w:lang w:val="uk-UA" w:eastAsia="en-US"/>
              </w:rPr>
            </w:pPr>
            <w:r w:rsidRPr="00B95FB3">
              <w:rPr>
                <w:rFonts w:eastAsia="Calibri"/>
                <w:i/>
                <w:iCs/>
                <w:lang w:val="uk-UA" w:eastAsia="en-US"/>
              </w:rPr>
              <w:t>У разі, якщо виявлено невідповідність цьому критерію, продовжується заповнення наступних розділів паспорту, а у розділі «Рекомендації», за умови доцільності даного регулювання, зазначається про необхідність визнати цей акт таким, що потребує втрати чинності з одночасним розробленням нового регулювання з дотриманням всіх необхідних регуляторних процедур.</w:t>
            </w:r>
          </w:p>
          <w:p w14:paraId="6A3B0462" w14:textId="77777777" w:rsidR="00B95FB3" w:rsidRPr="00B95FB3" w:rsidRDefault="00B95FB3" w:rsidP="00B95FB3">
            <w:pPr>
              <w:ind w:firstLine="851"/>
              <w:rPr>
                <w:rFonts w:eastAsia="Calibri"/>
                <w:i/>
                <w:iCs/>
                <w:lang w:val="uk-UA" w:eastAsia="en-US"/>
              </w:rPr>
            </w:pPr>
          </w:p>
        </w:tc>
      </w:tr>
      <w:tr w:rsidR="00B95FB3" w:rsidRPr="00B95FB3" w14:paraId="36C631B4"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0439C1A3" w14:textId="77777777" w:rsidR="00B95FB3" w:rsidRPr="00B95FB3" w:rsidRDefault="00B95FB3" w:rsidP="00B95FB3">
            <w:pPr>
              <w:jc w:val="center"/>
              <w:rPr>
                <w:rFonts w:eastAsia="Calibri"/>
                <w:b/>
                <w:lang w:val="uk-UA" w:eastAsia="en-US"/>
              </w:rPr>
            </w:pPr>
            <w:r w:rsidRPr="00B95FB3">
              <w:rPr>
                <w:rFonts w:eastAsia="Calibri"/>
                <w:b/>
                <w:lang w:val="uk-UA" w:eastAsia="en-US"/>
              </w:rPr>
              <w:t>Визначення мети (цілі) акта органу та проблеми, яку цей акт мав би вирішувати</w:t>
            </w:r>
          </w:p>
        </w:tc>
      </w:tr>
      <w:tr w:rsidR="00B95FB3" w:rsidRPr="00B95FB3" w14:paraId="079B8032" w14:textId="77777777" w:rsidTr="00B95FB3">
        <w:tc>
          <w:tcPr>
            <w:tcW w:w="562" w:type="dxa"/>
            <w:tcBorders>
              <w:top w:val="single" w:sz="4" w:space="0" w:color="auto"/>
              <w:left w:val="single" w:sz="4" w:space="0" w:color="auto"/>
              <w:bottom w:val="single" w:sz="4" w:space="0" w:color="auto"/>
              <w:right w:val="single" w:sz="4" w:space="0" w:color="auto"/>
            </w:tcBorders>
          </w:tcPr>
          <w:p w14:paraId="6C6D95AA" w14:textId="77777777" w:rsidR="00B95FB3" w:rsidRPr="00B95FB3" w:rsidRDefault="00B95FB3" w:rsidP="00B95FB3">
            <w:pPr>
              <w:jc w:val="center"/>
              <w:rPr>
                <w:rFonts w:eastAsia="Calibri"/>
                <w:lang w:val="uk-UA" w:eastAsia="en-US"/>
              </w:rPr>
            </w:pPr>
          </w:p>
          <w:p w14:paraId="43137B57" w14:textId="77777777" w:rsidR="00B95FB3" w:rsidRPr="00B95FB3" w:rsidRDefault="00B95FB3" w:rsidP="00B95FB3">
            <w:pPr>
              <w:jc w:val="center"/>
              <w:rPr>
                <w:rFonts w:eastAsia="Calibri"/>
                <w:lang w:val="uk-UA" w:eastAsia="en-US"/>
              </w:rPr>
            </w:pPr>
          </w:p>
          <w:p w14:paraId="5D6F97B0" w14:textId="77777777" w:rsidR="00B95FB3" w:rsidRPr="00B95FB3" w:rsidRDefault="00B95FB3" w:rsidP="00B95FB3">
            <w:pPr>
              <w:jc w:val="center"/>
              <w:rPr>
                <w:rFonts w:eastAsia="Calibri"/>
                <w:lang w:val="uk-UA" w:eastAsia="en-US"/>
              </w:rPr>
            </w:pPr>
            <w:r w:rsidRPr="00B95FB3">
              <w:rPr>
                <w:rFonts w:eastAsia="Calibri"/>
                <w:lang w:val="uk-UA"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D1B2809" w14:textId="77777777" w:rsidR="00B95FB3" w:rsidRPr="00B95FB3" w:rsidRDefault="00B95FB3" w:rsidP="00B95FB3">
            <w:pPr>
              <w:rPr>
                <w:rFonts w:eastAsia="Calibri"/>
                <w:lang w:val="uk-UA" w:eastAsia="en-US"/>
              </w:rPr>
            </w:pPr>
            <w:r w:rsidRPr="00B95FB3">
              <w:rPr>
                <w:rFonts w:eastAsia="Calibri"/>
                <w:lang w:val="uk-UA" w:eastAsia="en-US"/>
              </w:rPr>
              <w:t>Існуюче формулювання мети акта.</w:t>
            </w:r>
          </w:p>
        </w:tc>
        <w:tc>
          <w:tcPr>
            <w:tcW w:w="3261" w:type="dxa"/>
            <w:tcBorders>
              <w:top w:val="single" w:sz="4" w:space="0" w:color="auto"/>
              <w:left w:val="single" w:sz="4" w:space="0" w:color="auto"/>
              <w:bottom w:val="single" w:sz="4" w:space="0" w:color="auto"/>
              <w:right w:val="single" w:sz="4" w:space="0" w:color="auto"/>
            </w:tcBorders>
          </w:tcPr>
          <w:p w14:paraId="35DBA6BB" w14:textId="77777777" w:rsidR="00B95FB3" w:rsidRPr="00B95FB3" w:rsidRDefault="00B95FB3" w:rsidP="00B95FB3">
            <w:pPr>
              <w:rPr>
                <w:rFonts w:eastAsia="Calibri"/>
                <w:lang w:val="uk-UA" w:eastAsia="en-US"/>
              </w:rPr>
            </w:pPr>
            <w:r w:rsidRPr="00B95FB3">
              <w:rPr>
                <w:rFonts w:eastAsia="Calibri"/>
                <w:lang w:val="uk-UA" w:eastAsia="en-US"/>
              </w:rPr>
              <w:t>Формулювання відсутнє ___</w:t>
            </w:r>
          </w:p>
          <w:p w14:paraId="46981605" w14:textId="77777777" w:rsidR="00B95FB3" w:rsidRPr="00B95FB3" w:rsidRDefault="00B95FB3" w:rsidP="00B95FB3">
            <w:pPr>
              <w:rPr>
                <w:rFonts w:eastAsia="Calibri"/>
                <w:lang w:val="uk-UA" w:eastAsia="en-US"/>
              </w:rPr>
            </w:pPr>
            <w:r w:rsidRPr="00B95FB3">
              <w:rPr>
                <w:rFonts w:eastAsia="Calibri"/>
                <w:lang w:val="uk-UA" w:eastAsia="en-US"/>
              </w:rPr>
              <w:t>(робиться позначка)</w:t>
            </w:r>
          </w:p>
          <w:p w14:paraId="53919F99" w14:textId="77777777" w:rsidR="00B95FB3" w:rsidRPr="00B95FB3" w:rsidRDefault="00B95FB3" w:rsidP="00B95FB3">
            <w:pPr>
              <w:rPr>
                <w:rFonts w:eastAsia="Calibri"/>
                <w:lang w:val="uk-UA" w:eastAsia="en-US"/>
              </w:rPr>
            </w:pPr>
            <w:r w:rsidRPr="00B95FB3">
              <w:rPr>
                <w:rFonts w:eastAsia="Calibri"/>
                <w:lang w:val="uk-UA" w:eastAsia="en-US"/>
              </w:rPr>
              <w:t>або наводиться існуюче формулювання</w:t>
            </w:r>
          </w:p>
          <w:p w14:paraId="14A48BFF" w14:textId="77777777" w:rsidR="00B95FB3" w:rsidRPr="00B95FB3" w:rsidRDefault="00B95FB3" w:rsidP="00B95FB3">
            <w:pPr>
              <w:ind w:firstLine="851"/>
              <w:rPr>
                <w:rFonts w:eastAsia="Calibri"/>
                <w:lang w:val="uk-UA" w:eastAsia="en-US"/>
              </w:rPr>
            </w:pPr>
          </w:p>
        </w:tc>
      </w:tr>
      <w:tr w:rsidR="00B95FB3" w:rsidRPr="00B95FB3" w14:paraId="7FBC5BD9" w14:textId="77777777" w:rsidTr="00B95FB3">
        <w:trPr>
          <w:trHeight w:val="862"/>
        </w:trPr>
        <w:tc>
          <w:tcPr>
            <w:tcW w:w="562" w:type="dxa"/>
            <w:tcBorders>
              <w:top w:val="single" w:sz="4" w:space="0" w:color="auto"/>
              <w:left w:val="single" w:sz="4" w:space="0" w:color="auto"/>
              <w:bottom w:val="single" w:sz="4" w:space="0" w:color="auto"/>
              <w:right w:val="single" w:sz="4" w:space="0" w:color="auto"/>
            </w:tcBorders>
          </w:tcPr>
          <w:p w14:paraId="7391A75F" w14:textId="77777777" w:rsidR="00B95FB3" w:rsidRPr="00B95FB3" w:rsidRDefault="00B95FB3" w:rsidP="00B95FB3">
            <w:pPr>
              <w:jc w:val="center"/>
              <w:rPr>
                <w:rFonts w:eastAsia="Calibri"/>
                <w:lang w:val="uk-UA" w:eastAsia="en-US"/>
              </w:rPr>
            </w:pPr>
          </w:p>
          <w:p w14:paraId="35CEE3F8" w14:textId="77777777" w:rsidR="00B95FB3" w:rsidRPr="00B95FB3" w:rsidRDefault="00B95FB3" w:rsidP="00B95FB3">
            <w:pPr>
              <w:jc w:val="center"/>
              <w:rPr>
                <w:rFonts w:eastAsia="Calibri"/>
                <w:lang w:val="uk-UA" w:eastAsia="en-US"/>
              </w:rPr>
            </w:pPr>
            <w:r w:rsidRPr="00B95FB3">
              <w:rPr>
                <w:rFonts w:eastAsia="Calibri"/>
                <w:lang w:val="uk-UA" w:eastAsia="en-US"/>
              </w:rPr>
              <w:t>2</w:t>
            </w:r>
          </w:p>
        </w:tc>
        <w:tc>
          <w:tcPr>
            <w:tcW w:w="5103" w:type="dxa"/>
            <w:tcBorders>
              <w:top w:val="single" w:sz="4" w:space="0" w:color="auto"/>
              <w:left w:val="single" w:sz="4" w:space="0" w:color="auto"/>
              <w:bottom w:val="single" w:sz="4" w:space="0" w:color="auto"/>
              <w:right w:val="single" w:sz="4" w:space="0" w:color="auto"/>
            </w:tcBorders>
          </w:tcPr>
          <w:p w14:paraId="5D0C6FB1" w14:textId="77777777" w:rsidR="00B95FB3" w:rsidRPr="00B95FB3" w:rsidRDefault="00B95FB3" w:rsidP="00B95FB3">
            <w:pPr>
              <w:rPr>
                <w:rFonts w:eastAsia="Calibri"/>
                <w:lang w:val="uk-UA" w:eastAsia="en-US"/>
              </w:rPr>
            </w:pPr>
            <w:r w:rsidRPr="00B95FB3">
              <w:rPr>
                <w:rFonts w:eastAsia="Calibri"/>
                <w:lang w:val="uk-UA" w:eastAsia="en-US"/>
              </w:rPr>
              <w:t>Визначення мети акта за суб’єктивними чинниками.</w:t>
            </w:r>
          </w:p>
          <w:p w14:paraId="4125C7E5"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tcPr>
          <w:p w14:paraId="617279ED" w14:textId="77777777" w:rsidR="00B95FB3" w:rsidRPr="00B95FB3" w:rsidRDefault="00B95FB3" w:rsidP="00B95FB3">
            <w:pPr>
              <w:ind w:firstLine="851"/>
              <w:rPr>
                <w:rFonts w:eastAsia="Calibri"/>
                <w:lang w:val="uk-UA" w:eastAsia="en-US"/>
              </w:rPr>
            </w:pPr>
          </w:p>
        </w:tc>
      </w:tr>
      <w:tr w:rsidR="00B95FB3" w:rsidRPr="00B95FB3" w14:paraId="1097D76D"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781CA377" w14:textId="77777777" w:rsidR="00B95FB3" w:rsidRPr="00B95FB3" w:rsidRDefault="00B95FB3" w:rsidP="00B95FB3">
            <w:pPr>
              <w:jc w:val="center"/>
              <w:rPr>
                <w:rFonts w:eastAsia="Calibri"/>
                <w:lang w:val="uk-UA" w:eastAsia="en-US"/>
              </w:rPr>
            </w:pPr>
            <w:r w:rsidRPr="00B95FB3">
              <w:rPr>
                <w:rFonts w:eastAsia="Calibri"/>
                <w:lang w:val="uk-UA" w:eastAsia="en-US"/>
              </w:rPr>
              <w:tab/>
            </w:r>
            <w:r w:rsidRPr="00B95FB3">
              <w:rPr>
                <w:rFonts w:eastAsia="Calibri"/>
                <w:lang w:val="uk-UA" w:eastAsia="en-US"/>
              </w:rPr>
              <w:tab/>
              <w:t>3</w:t>
            </w:r>
          </w:p>
        </w:tc>
        <w:tc>
          <w:tcPr>
            <w:tcW w:w="5103" w:type="dxa"/>
            <w:tcBorders>
              <w:top w:val="single" w:sz="4" w:space="0" w:color="auto"/>
              <w:left w:val="single" w:sz="4" w:space="0" w:color="auto"/>
              <w:bottom w:val="single" w:sz="4" w:space="0" w:color="auto"/>
              <w:right w:val="single" w:sz="4" w:space="0" w:color="auto"/>
            </w:tcBorders>
          </w:tcPr>
          <w:p w14:paraId="7DB8145F" w14:textId="77777777" w:rsidR="00B95FB3" w:rsidRPr="00B95FB3" w:rsidRDefault="00B95FB3" w:rsidP="00B95FB3">
            <w:pPr>
              <w:rPr>
                <w:rFonts w:eastAsia="Calibri"/>
                <w:lang w:val="uk-UA" w:eastAsia="en-US"/>
              </w:rPr>
            </w:pPr>
            <w:r w:rsidRPr="00B95FB3">
              <w:rPr>
                <w:rFonts w:eastAsia="Calibri"/>
                <w:lang w:val="uk-UA" w:eastAsia="en-US"/>
              </w:rPr>
              <w:t>Визначення проблем, які акт повинен був би вирішувати.</w:t>
            </w:r>
          </w:p>
          <w:p w14:paraId="19F2825D" w14:textId="77777777" w:rsidR="00B95FB3" w:rsidRPr="00B95FB3" w:rsidRDefault="00B95FB3" w:rsidP="00B95FB3">
            <w:pPr>
              <w:rPr>
                <w:rFonts w:eastAsia="Calibri"/>
                <w:lang w:val="uk-UA" w:eastAsia="en-US"/>
              </w:rPr>
            </w:pPr>
          </w:p>
          <w:p w14:paraId="077FFB63" w14:textId="77777777" w:rsidR="00B95FB3" w:rsidRPr="00B95FB3" w:rsidRDefault="00B95FB3" w:rsidP="00B95FB3">
            <w:pPr>
              <w:rPr>
                <w:rFonts w:eastAsia="Calibri"/>
                <w:lang w:val="uk-UA" w:eastAsia="en-US"/>
              </w:rPr>
            </w:pPr>
          </w:p>
          <w:p w14:paraId="53DBB106"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tcPr>
          <w:p w14:paraId="2E230587" w14:textId="77777777" w:rsidR="00B95FB3" w:rsidRPr="00B95FB3" w:rsidRDefault="00B95FB3" w:rsidP="00B95FB3">
            <w:pPr>
              <w:ind w:firstLine="851"/>
              <w:rPr>
                <w:rFonts w:eastAsia="Calibri"/>
                <w:lang w:val="uk-UA" w:eastAsia="en-US"/>
              </w:rPr>
            </w:pPr>
          </w:p>
        </w:tc>
      </w:tr>
      <w:tr w:rsidR="00B95FB3" w:rsidRPr="00B95FB3" w14:paraId="4C58106C"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2C3019BC" w14:textId="77777777" w:rsidR="00B95FB3" w:rsidRPr="00B95FB3" w:rsidRDefault="00B95FB3" w:rsidP="00B95FB3">
            <w:pPr>
              <w:ind w:firstLine="851"/>
              <w:jc w:val="center"/>
              <w:rPr>
                <w:rFonts w:eastAsia="Calibri"/>
                <w:b/>
                <w:lang w:val="uk-UA" w:eastAsia="en-US"/>
              </w:rPr>
            </w:pPr>
            <w:r w:rsidRPr="00B95FB3">
              <w:rPr>
                <w:rFonts w:eastAsia="Calibri"/>
                <w:b/>
                <w:lang w:val="uk-UA" w:eastAsia="en-US"/>
              </w:rPr>
              <w:t>Оцінка діючого акта</w:t>
            </w:r>
          </w:p>
        </w:tc>
      </w:tr>
      <w:tr w:rsidR="00B95FB3" w:rsidRPr="003E5B4B" w14:paraId="7311C8A6"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697AD1E1"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w:t>
            </w:r>
          </w:p>
          <w:p w14:paraId="27D28BFE" w14:textId="77777777" w:rsidR="00B95FB3" w:rsidRPr="00B95FB3" w:rsidRDefault="00B95FB3" w:rsidP="00B95FB3">
            <w:pPr>
              <w:jc w:val="center"/>
              <w:rPr>
                <w:rFonts w:eastAsia="Calibri"/>
                <w:lang w:val="uk-UA" w:eastAsia="en-US"/>
              </w:rPr>
            </w:pPr>
            <w:r w:rsidRPr="00B95FB3">
              <w:rPr>
                <w:rFonts w:eastAsia="Calibri"/>
                <w:lang w:val="uk-UA" w:eastAsia="en-US"/>
              </w:rPr>
              <w:t>1</w:t>
            </w:r>
          </w:p>
        </w:tc>
        <w:tc>
          <w:tcPr>
            <w:tcW w:w="5103" w:type="dxa"/>
            <w:tcBorders>
              <w:top w:val="single" w:sz="4" w:space="0" w:color="auto"/>
              <w:left w:val="single" w:sz="4" w:space="0" w:color="auto"/>
              <w:bottom w:val="single" w:sz="4" w:space="0" w:color="auto"/>
              <w:right w:val="single" w:sz="4" w:space="0" w:color="auto"/>
            </w:tcBorders>
          </w:tcPr>
          <w:p w14:paraId="53514E4A" w14:textId="77777777" w:rsidR="00B95FB3" w:rsidRPr="00B95FB3" w:rsidRDefault="00B95FB3" w:rsidP="00B95FB3">
            <w:pPr>
              <w:rPr>
                <w:rFonts w:eastAsia="Calibri"/>
                <w:lang w:val="uk-UA" w:eastAsia="en-US"/>
              </w:rPr>
            </w:pPr>
            <w:r w:rsidRPr="00B95FB3">
              <w:rPr>
                <w:rFonts w:eastAsia="Calibri"/>
                <w:lang w:val="uk-UA" w:eastAsia="en-US"/>
              </w:rPr>
              <w:t>Хто є суб’єктами цього регулювання, скільки цих суб’єктів приблизно є?</w:t>
            </w:r>
          </w:p>
          <w:p w14:paraId="71353D81"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tcPr>
          <w:p w14:paraId="228568CA" w14:textId="77777777" w:rsidR="00B95FB3" w:rsidRPr="00B95FB3" w:rsidRDefault="00B95FB3" w:rsidP="00B95FB3">
            <w:pPr>
              <w:ind w:firstLine="851"/>
              <w:rPr>
                <w:rFonts w:eastAsia="Calibri"/>
                <w:lang w:val="uk-UA" w:eastAsia="en-US"/>
              </w:rPr>
            </w:pPr>
          </w:p>
        </w:tc>
      </w:tr>
      <w:tr w:rsidR="00B95FB3" w:rsidRPr="003E5B4B" w14:paraId="653D5C88"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0C4B7C26"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2</w:t>
            </w:r>
          </w:p>
          <w:p w14:paraId="46E66A63" w14:textId="77777777" w:rsidR="00B95FB3" w:rsidRPr="00B95FB3" w:rsidRDefault="00B95FB3" w:rsidP="00B95FB3">
            <w:pPr>
              <w:jc w:val="center"/>
              <w:rPr>
                <w:rFonts w:eastAsia="Calibri"/>
                <w:lang w:val="uk-UA" w:eastAsia="en-US"/>
              </w:rPr>
            </w:pPr>
            <w:r w:rsidRPr="00B95FB3">
              <w:rPr>
                <w:rFonts w:eastAsia="Calibri"/>
                <w:lang w:val="uk-UA" w:eastAsia="en-US"/>
              </w:rPr>
              <w:t>2</w:t>
            </w:r>
          </w:p>
        </w:tc>
        <w:tc>
          <w:tcPr>
            <w:tcW w:w="5103" w:type="dxa"/>
            <w:tcBorders>
              <w:top w:val="single" w:sz="4" w:space="0" w:color="auto"/>
              <w:left w:val="single" w:sz="4" w:space="0" w:color="auto"/>
              <w:bottom w:val="single" w:sz="4" w:space="0" w:color="auto"/>
              <w:right w:val="single" w:sz="4" w:space="0" w:color="auto"/>
            </w:tcBorders>
          </w:tcPr>
          <w:p w14:paraId="108C34BB" w14:textId="77777777" w:rsidR="00B95FB3" w:rsidRPr="00B95FB3" w:rsidRDefault="00B95FB3" w:rsidP="00B95FB3">
            <w:pPr>
              <w:rPr>
                <w:rFonts w:eastAsia="Calibri"/>
                <w:lang w:val="uk-UA" w:eastAsia="en-US"/>
              </w:rPr>
            </w:pPr>
            <w:r w:rsidRPr="00B95FB3">
              <w:rPr>
                <w:rFonts w:eastAsia="Calibri"/>
                <w:lang w:val="uk-UA" w:eastAsia="en-US"/>
              </w:rPr>
              <w:t>Якими є обов’язкові вимоги що повинні виконуватися?</w:t>
            </w:r>
          </w:p>
          <w:p w14:paraId="6DCF9876"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tcPr>
          <w:p w14:paraId="5018DF5A" w14:textId="77777777" w:rsidR="00B95FB3" w:rsidRPr="00B95FB3" w:rsidRDefault="00B95FB3" w:rsidP="00B95FB3">
            <w:pPr>
              <w:ind w:firstLine="851"/>
              <w:rPr>
                <w:rFonts w:eastAsia="Calibri"/>
                <w:lang w:val="uk-UA" w:eastAsia="en-US"/>
              </w:rPr>
            </w:pPr>
          </w:p>
        </w:tc>
      </w:tr>
      <w:tr w:rsidR="00B95FB3" w:rsidRPr="00B95FB3" w14:paraId="56476D01" w14:textId="77777777" w:rsidTr="00B95FB3">
        <w:tc>
          <w:tcPr>
            <w:tcW w:w="562" w:type="dxa"/>
            <w:tcBorders>
              <w:top w:val="single" w:sz="4" w:space="0" w:color="auto"/>
              <w:left w:val="single" w:sz="4" w:space="0" w:color="auto"/>
              <w:bottom w:val="single" w:sz="4" w:space="0" w:color="auto"/>
              <w:right w:val="single" w:sz="4" w:space="0" w:color="auto"/>
            </w:tcBorders>
          </w:tcPr>
          <w:p w14:paraId="7E13A944"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3</w:t>
            </w:r>
          </w:p>
          <w:p w14:paraId="53518A11" w14:textId="77777777" w:rsidR="00B95FB3" w:rsidRPr="00B95FB3" w:rsidRDefault="00B95FB3" w:rsidP="00B95FB3">
            <w:pPr>
              <w:jc w:val="center"/>
              <w:rPr>
                <w:rFonts w:eastAsia="Calibri"/>
                <w:lang w:val="uk-UA" w:eastAsia="en-US"/>
              </w:rPr>
            </w:pPr>
          </w:p>
          <w:p w14:paraId="7A2A8B75" w14:textId="77777777" w:rsidR="00B95FB3" w:rsidRPr="00B95FB3" w:rsidRDefault="00B95FB3" w:rsidP="00B95FB3">
            <w:pPr>
              <w:jc w:val="center"/>
              <w:rPr>
                <w:rFonts w:eastAsia="Calibri"/>
                <w:lang w:val="uk-UA" w:eastAsia="en-US"/>
              </w:rPr>
            </w:pPr>
            <w:r w:rsidRPr="00B95FB3">
              <w:rPr>
                <w:rFonts w:eastAsia="Calibri"/>
                <w:lang w:val="uk-UA"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4D350D2D" w14:textId="77777777" w:rsidR="00B95FB3" w:rsidRPr="00B95FB3" w:rsidRDefault="00B95FB3" w:rsidP="00B95FB3">
            <w:pPr>
              <w:rPr>
                <w:rFonts w:eastAsia="Calibri"/>
                <w:lang w:val="uk-UA" w:eastAsia="en-US"/>
              </w:rPr>
            </w:pPr>
            <w:r w:rsidRPr="00B95FB3">
              <w:rPr>
                <w:rFonts w:eastAsia="Calibri"/>
                <w:lang w:val="uk-UA" w:eastAsia="en-US"/>
              </w:rPr>
              <w:t>Які регуляторні інструменти використовуються (отримання дозволу, подача звітності, проведення заході контролю тощо)?</w:t>
            </w:r>
          </w:p>
        </w:tc>
        <w:tc>
          <w:tcPr>
            <w:tcW w:w="3261" w:type="dxa"/>
            <w:tcBorders>
              <w:top w:val="single" w:sz="4" w:space="0" w:color="auto"/>
              <w:left w:val="single" w:sz="4" w:space="0" w:color="auto"/>
              <w:bottom w:val="single" w:sz="4" w:space="0" w:color="auto"/>
              <w:right w:val="single" w:sz="4" w:space="0" w:color="auto"/>
            </w:tcBorders>
          </w:tcPr>
          <w:p w14:paraId="074752FD" w14:textId="77777777" w:rsidR="00B95FB3" w:rsidRPr="00B95FB3" w:rsidRDefault="00B95FB3" w:rsidP="00B95FB3">
            <w:pPr>
              <w:ind w:firstLine="851"/>
              <w:rPr>
                <w:rFonts w:eastAsia="Calibri"/>
                <w:lang w:val="uk-UA" w:eastAsia="en-US"/>
              </w:rPr>
            </w:pPr>
          </w:p>
        </w:tc>
      </w:tr>
      <w:tr w:rsidR="00B95FB3" w:rsidRPr="00B95FB3" w14:paraId="4BA2F9A4"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0D2DA8F1" w14:textId="77777777" w:rsidR="00B95FB3" w:rsidRPr="00B95FB3" w:rsidRDefault="00B95FB3" w:rsidP="00B95FB3">
            <w:pPr>
              <w:tabs>
                <w:tab w:val="right" w:pos="252"/>
                <w:tab w:val="center" w:pos="551"/>
              </w:tabs>
              <w:ind w:firstLine="851"/>
              <w:jc w:val="center"/>
              <w:rPr>
                <w:rFonts w:eastAsia="Calibri"/>
                <w:lang w:val="uk-UA" w:eastAsia="en-US"/>
              </w:rPr>
            </w:pPr>
            <w:r w:rsidRPr="00B95FB3">
              <w:rPr>
                <w:rFonts w:eastAsia="Calibri"/>
                <w:lang w:val="uk-UA" w:eastAsia="en-US"/>
              </w:rPr>
              <w:t>4</w:t>
            </w:r>
          </w:p>
          <w:p w14:paraId="2BB6D668" w14:textId="77777777" w:rsidR="00B95FB3" w:rsidRPr="00B95FB3" w:rsidRDefault="00B95FB3" w:rsidP="00B95FB3">
            <w:pPr>
              <w:jc w:val="center"/>
              <w:rPr>
                <w:rFonts w:eastAsia="Calibri"/>
                <w:lang w:val="uk-UA" w:eastAsia="en-US"/>
              </w:rPr>
            </w:pPr>
            <w:r w:rsidRPr="00B95FB3">
              <w:rPr>
                <w:rFonts w:eastAsia="Calibri"/>
                <w:lang w:val="uk-UA"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204C17BE" w14:textId="77777777" w:rsidR="00B95FB3" w:rsidRPr="00B95FB3" w:rsidRDefault="00B95FB3" w:rsidP="00B95FB3">
            <w:pPr>
              <w:ind w:hanging="14"/>
              <w:rPr>
                <w:rFonts w:eastAsia="Calibri"/>
                <w:lang w:val="uk-UA" w:eastAsia="en-US"/>
              </w:rPr>
            </w:pPr>
            <w:r w:rsidRPr="00B95FB3">
              <w:rPr>
                <w:rFonts w:eastAsia="Calibri"/>
                <w:lang w:val="uk-UA" w:eastAsia="en-US"/>
              </w:rPr>
              <w:t>Приблизна оцінка вартості виконання всіх вимог для одного суб’єкта регулювання.</w:t>
            </w:r>
          </w:p>
        </w:tc>
        <w:tc>
          <w:tcPr>
            <w:tcW w:w="3261" w:type="dxa"/>
            <w:tcBorders>
              <w:top w:val="single" w:sz="4" w:space="0" w:color="auto"/>
              <w:left w:val="single" w:sz="4" w:space="0" w:color="auto"/>
              <w:bottom w:val="single" w:sz="4" w:space="0" w:color="auto"/>
              <w:right w:val="single" w:sz="4" w:space="0" w:color="auto"/>
            </w:tcBorders>
          </w:tcPr>
          <w:p w14:paraId="2237A433" w14:textId="77777777" w:rsidR="00B95FB3" w:rsidRPr="00B95FB3" w:rsidRDefault="00B95FB3" w:rsidP="00B95FB3">
            <w:pPr>
              <w:ind w:firstLine="851"/>
              <w:rPr>
                <w:rFonts w:eastAsia="Calibri"/>
                <w:lang w:val="uk-UA" w:eastAsia="en-US"/>
              </w:rPr>
            </w:pPr>
          </w:p>
        </w:tc>
      </w:tr>
      <w:tr w:rsidR="00B95FB3" w:rsidRPr="00B95FB3" w14:paraId="778E3E58" w14:textId="77777777" w:rsidTr="00B95FB3">
        <w:tc>
          <w:tcPr>
            <w:tcW w:w="562" w:type="dxa"/>
            <w:tcBorders>
              <w:top w:val="single" w:sz="4" w:space="0" w:color="auto"/>
              <w:left w:val="single" w:sz="4" w:space="0" w:color="auto"/>
              <w:bottom w:val="single" w:sz="4" w:space="0" w:color="auto"/>
              <w:right w:val="single" w:sz="4" w:space="0" w:color="auto"/>
            </w:tcBorders>
          </w:tcPr>
          <w:p w14:paraId="464FDC7F"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5</w:t>
            </w:r>
          </w:p>
          <w:p w14:paraId="00CADEC4" w14:textId="77777777" w:rsidR="00B95FB3" w:rsidRPr="00B95FB3" w:rsidRDefault="00B95FB3" w:rsidP="00B95FB3">
            <w:pPr>
              <w:jc w:val="center"/>
              <w:rPr>
                <w:rFonts w:eastAsia="Calibri"/>
                <w:lang w:val="uk-UA" w:eastAsia="en-US"/>
              </w:rPr>
            </w:pPr>
          </w:p>
          <w:p w14:paraId="01D0A487" w14:textId="77777777" w:rsidR="00B95FB3" w:rsidRPr="00B95FB3" w:rsidRDefault="00B95FB3" w:rsidP="00B95FB3">
            <w:pPr>
              <w:jc w:val="center"/>
              <w:rPr>
                <w:rFonts w:eastAsia="Calibri"/>
                <w:lang w:val="uk-UA" w:eastAsia="en-US"/>
              </w:rPr>
            </w:pPr>
          </w:p>
          <w:p w14:paraId="3C447FAC" w14:textId="77777777" w:rsidR="00B95FB3" w:rsidRPr="00B95FB3" w:rsidRDefault="00B95FB3" w:rsidP="00B95FB3">
            <w:pPr>
              <w:jc w:val="center"/>
              <w:rPr>
                <w:rFonts w:eastAsia="Calibri"/>
                <w:lang w:val="uk-UA" w:eastAsia="en-US"/>
              </w:rPr>
            </w:pPr>
            <w:r w:rsidRPr="00B95FB3">
              <w:rPr>
                <w:rFonts w:eastAsia="Calibri"/>
                <w:lang w:val="uk-UA"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2AE2CA67" w14:textId="77777777" w:rsidR="00B95FB3" w:rsidRPr="00B95FB3" w:rsidRDefault="00B95FB3" w:rsidP="00B95FB3">
            <w:pPr>
              <w:rPr>
                <w:rFonts w:eastAsia="Calibri"/>
                <w:lang w:val="uk-UA" w:eastAsia="en-US"/>
              </w:rPr>
            </w:pPr>
            <w:r w:rsidRPr="00B95FB3">
              <w:rPr>
                <w:rFonts w:eastAsia="Calibri"/>
                <w:lang w:val="uk-UA" w:eastAsia="en-US"/>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261" w:type="dxa"/>
            <w:tcBorders>
              <w:top w:val="single" w:sz="4" w:space="0" w:color="auto"/>
              <w:left w:val="single" w:sz="4" w:space="0" w:color="auto"/>
              <w:bottom w:val="single" w:sz="4" w:space="0" w:color="auto"/>
              <w:right w:val="single" w:sz="4" w:space="0" w:color="auto"/>
            </w:tcBorders>
          </w:tcPr>
          <w:p w14:paraId="597BA5A3" w14:textId="77777777" w:rsidR="00B95FB3" w:rsidRPr="00B95FB3" w:rsidRDefault="00B95FB3" w:rsidP="00B95FB3">
            <w:pPr>
              <w:ind w:firstLine="851"/>
              <w:rPr>
                <w:rFonts w:eastAsia="Calibri"/>
                <w:lang w:val="uk-UA" w:eastAsia="en-US"/>
              </w:rPr>
            </w:pPr>
          </w:p>
        </w:tc>
      </w:tr>
      <w:tr w:rsidR="00B95FB3" w:rsidRPr="00B95FB3" w14:paraId="6A4644DD" w14:textId="77777777" w:rsidTr="00B95FB3">
        <w:tc>
          <w:tcPr>
            <w:tcW w:w="562" w:type="dxa"/>
            <w:tcBorders>
              <w:top w:val="single" w:sz="4" w:space="0" w:color="auto"/>
              <w:left w:val="single" w:sz="4" w:space="0" w:color="auto"/>
              <w:bottom w:val="single" w:sz="4" w:space="0" w:color="auto"/>
              <w:right w:val="single" w:sz="4" w:space="0" w:color="auto"/>
            </w:tcBorders>
          </w:tcPr>
          <w:p w14:paraId="26FAB7E5"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6</w:t>
            </w:r>
          </w:p>
          <w:p w14:paraId="7B6DA4D4" w14:textId="77777777" w:rsidR="00B95FB3" w:rsidRPr="00B95FB3" w:rsidRDefault="00B95FB3" w:rsidP="00B95FB3">
            <w:pPr>
              <w:jc w:val="center"/>
              <w:rPr>
                <w:rFonts w:eastAsia="Calibri"/>
                <w:lang w:val="uk-UA" w:eastAsia="en-US"/>
              </w:rPr>
            </w:pPr>
          </w:p>
          <w:p w14:paraId="385954A6" w14:textId="77777777" w:rsidR="00B95FB3" w:rsidRPr="00B95FB3" w:rsidRDefault="00B95FB3" w:rsidP="00B95FB3">
            <w:pPr>
              <w:jc w:val="center"/>
              <w:rPr>
                <w:rFonts w:eastAsia="Calibri"/>
                <w:lang w:val="uk-UA" w:eastAsia="en-US"/>
              </w:rPr>
            </w:pPr>
          </w:p>
          <w:p w14:paraId="5611330E" w14:textId="77777777" w:rsidR="00B95FB3" w:rsidRPr="00B95FB3" w:rsidRDefault="00B95FB3" w:rsidP="00B95FB3">
            <w:pPr>
              <w:jc w:val="center"/>
              <w:rPr>
                <w:rFonts w:eastAsia="Calibri"/>
                <w:lang w:val="uk-UA" w:eastAsia="en-US"/>
              </w:rPr>
            </w:pPr>
          </w:p>
          <w:p w14:paraId="6CE07640" w14:textId="77777777" w:rsidR="00B95FB3" w:rsidRPr="00B95FB3" w:rsidRDefault="00B95FB3" w:rsidP="00B95FB3">
            <w:pPr>
              <w:jc w:val="center"/>
              <w:rPr>
                <w:rFonts w:eastAsia="Calibri"/>
                <w:lang w:val="uk-UA" w:eastAsia="en-US"/>
              </w:rPr>
            </w:pPr>
            <w:r w:rsidRPr="00B95FB3">
              <w:rPr>
                <w:rFonts w:eastAsia="Calibri"/>
                <w:lang w:val="uk-UA"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7A25711A" w14:textId="77777777" w:rsidR="00B95FB3" w:rsidRPr="00B95FB3" w:rsidRDefault="00B95FB3" w:rsidP="00B95FB3">
            <w:pPr>
              <w:rPr>
                <w:rFonts w:eastAsia="Calibri"/>
                <w:lang w:val="uk-UA" w:eastAsia="en-US"/>
              </w:rPr>
            </w:pPr>
            <w:r w:rsidRPr="00B95FB3">
              <w:rPr>
                <w:rFonts w:eastAsia="Calibri"/>
                <w:lang w:val="uk-UA" w:eastAsia="en-US"/>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261" w:type="dxa"/>
            <w:tcBorders>
              <w:top w:val="single" w:sz="4" w:space="0" w:color="auto"/>
              <w:left w:val="single" w:sz="4" w:space="0" w:color="auto"/>
              <w:bottom w:val="single" w:sz="4" w:space="0" w:color="auto"/>
              <w:right w:val="single" w:sz="4" w:space="0" w:color="auto"/>
            </w:tcBorders>
            <w:hideMark/>
          </w:tcPr>
          <w:p w14:paraId="0970FC64" w14:textId="77777777" w:rsidR="00B95FB3" w:rsidRPr="00B95FB3" w:rsidRDefault="00B95FB3" w:rsidP="00B95FB3">
            <w:pPr>
              <w:ind w:firstLine="38"/>
              <w:rPr>
                <w:rFonts w:eastAsia="Calibri"/>
                <w:lang w:val="uk-UA" w:eastAsia="en-US"/>
              </w:rPr>
            </w:pPr>
            <w:r w:rsidRPr="00B95FB3">
              <w:rPr>
                <w:rFonts w:eastAsia="Calibri"/>
                <w:lang w:val="uk-UA" w:eastAsia="en-US"/>
              </w:rPr>
              <w:t>Ні ____</w:t>
            </w:r>
          </w:p>
          <w:p w14:paraId="4E8F4B3D" w14:textId="77777777" w:rsidR="00B95FB3" w:rsidRPr="00B95FB3" w:rsidRDefault="00B95FB3" w:rsidP="00B95FB3">
            <w:pPr>
              <w:ind w:firstLine="38"/>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7D1FDF2D"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24CCCD18"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77</w:t>
            </w:r>
          </w:p>
        </w:tc>
        <w:tc>
          <w:tcPr>
            <w:tcW w:w="5103" w:type="dxa"/>
            <w:tcBorders>
              <w:top w:val="single" w:sz="4" w:space="0" w:color="auto"/>
              <w:left w:val="single" w:sz="4" w:space="0" w:color="auto"/>
              <w:bottom w:val="single" w:sz="4" w:space="0" w:color="auto"/>
              <w:right w:val="single" w:sz="4" w:space="0" w:color="auto"/>
            </w:tcBorders>
            <w:hideMark/>
          </w:tcPr>
          <w:p w14:paraId="5FE4E064" w14:textId="77777777" w:rsidR="00B95FB3" w:rsidRPr="00B95FB3" w:rsidRDefault="00B95FB3" w:rsidP="00B95FB3">
            <w:pPr>
              <w:rPr>
                <w:rFonts w:eastAsia="Calibri"/>
                <w:lang w:val="uk-UA" w:eastAsia="en-US"/>
              </w:rPr>
            </w:pPr>
            <w:r w:rsidRPr="00B95FB3">
              <w:rPr>
                <w:rFonts w:eastAsia="Calibri"/>
                <w:lang w:val="uk-UA" w:eastAsia="en-US"/>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261" w:type="dxa"/>
            <w:tcBorders>
              <w:top w:val="single" w:sz="4" w:space="0" w:color="auto"/>
              <w:left w:val="single" w:sz="4" w:space="0" w:color="auto"/>
              <w:bottom w:val="single" w:sz="4" w:space="0" w:color="auto"/>
              <w:right w:val="single" w:sz="4" w:space="0" w:color="auto"/>
            </w:tcBorders>
            <w:hideMark/>
          </w:tcPr>
          <w:p w14:paraId="6A8151E3" w14:textId="77777777" w:rsidR="00B95FB3" w:rsidRPr="00B95FB3" w:rsidRDefault="00B95FB3" w:rsidP="00B95FB3">
            <w:pPr>
              <w:ind w:firstLine="38"/>
              <w:rPr>
                <w:rFonts w:eastAsia="Calibri"/>
                <w:lang w:val="uk-UA" w:eastAsia="en-US"/>
              </w:rPr>
            </w:pPr>
            <w:r w:rsidRPr="00B95FB3">
              <w:rPr>
                <w:rFonts w:eastAsia="Calibri"/>
                <w:lang w:val="uk-UA" w:eastAsia="en-US"/>
              </w:rPr>
              <w:t>Ні ____</w:t>
            </w:r>
          </w:p>
          <w:p w14:paraId="7E2F7170" w14:textId="77777777" w:rsidR="00B95FB3" w:rsidRPr="00B95FB3" w:rsidRDefault="00B95FB3" w:rsidP="00B95FB3">
            <w:pPr>
              <w:ind w:firstLine="38"/>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06F344C6" w14:textId="77777777" w:rsidTr="00B95FB3">
        <w:tc>
          <w:tcPr>
            <w:tcW w:w="562" w:type="dxa"/>
            <w:tcBorders>
              <w:top w:val="single" w:sz="4" w:space="0" w:color="auto"/>
              <w:left w:val="single" w:sz="4" w:space="0" w:color="auto"/>
              <w:bottom w:val="single" w:sz="4" w:space="0" w:color="auto"/>
              <w:right w:val="single" w:sz="4" w:space="0" w:color="auto"/>
            </w:tcBorders>
          </w:tcPr>
          <w:p w14:paraId="4AC1CD8A"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8</w:t>
            </w:r>
          </w:p>
          <w:p w14:paraId="07F6FB48" w14:textId="77777777" w:rsidR="00B95FB3" w:rsidRPr="00B95FB3" w:rsidRDefault="00B95FB3" w:rsidP="00B95FB3">
            <w:pPr>
              <w:jc w:val="center"/>
              <w:rPr>
                <w:rFonts w:eastAsia="Calibri"/>
                <w:lang w:val="uk-UA" w:eastAsia="en-US"/>
              </w:rPr>
            </w:pPr>
          </w:p>
          <w:p w14:paraId="2912ABF6" w14:textId="77777777" w:rsidR="00B95FB3" w:rsidRPr="00B95FB3" w:rsidRDefault="00B95FB3" w:rsidP="00B95FB3">
            <w:pPr>
              <w:jc w:val="center"/>
              <w:rPr>
                <w:rFonts w:eastAsia="Calibri"/>
                <w:lang w:val="uk-UA" w:eastAsia="en-US"/>
              </w:rPr>
            </w:pPr>
          </w:p>
          <w:p w14:paraId="4C5BB5B0" w14:textId="77777777" w:rsidR="00B95FB3" w:rsidRPr="00B95FB3" w:rsidRDefault="00B95FB3" w:rsidP="00B95FB3">
            <w:pPr>
              <w:jc w:val="center"/>
              <w:rPr>
                <w:rFonts w:eastAsia="Calibri"/>
                <w:lang w:val="uk-UA" w:eastAsia="en-US"/>
              </w:rPr>
            </w:pPr>
            <w:r w:rsidRPr="00B95FB3">
              <w:rPr>
                <w:rFonts w:eastAsia="Calibri"/>
                <w:lang w:val="uk-UA"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7555F90D" w14:textId="77777777" w:rsidR="00B95FB3" w:rsidRPr="00B95FB3" w:rsidRDefault="00B95FB3" w:rsidP="00B95FB3">
            <w:pPr>
              <w:rPr>
                <w:rFonts w:eastAsia="Calibri"/>
                <w:lang w:val="uk-UA" w:eastAsia="en-US"/>
              </w:rPr>
            </w:pPr>
            <w:r w:rsidRPr="00B95FB3">
              <w:rPr>
                <w:rFonts w:eastAsia="Calibri"/>
                <w:lang w:val="uk-UA" w:eastAsia="en-US"/>
              </w:rPr>
              <w:t xml:space="preserve">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w:t>
            </w:r>
            <w:r w:rsidRPr="00B95FB3">
              <w:rPr>
                <w:rFonts w:eastAsia="Calibri"/>
                <w:lang w:val="uk-UA" w:eastAsia="en-US"/>
              </w:rPr>
              <w:lastRenderedPageBreak/>
              <w:t>комунальної послуги, довготривалі договори оренди, розмір матеріальних активів тощо)?</w:t>
            </w:r>
          </w:p>
        </w:tc>
        <w:tc>
          <w:tcPr>
            <w:tcW w:w="3261" w:type="dxa"/>
            <w:tcBorders>
              <w:top w:val="single" w:sz="4" w:space="0" w:color="auto"/>
              <w:left w:val="single" w:sz="4" w:space="0" w:color="auto"/>
              <w:bottom w:val="single" w:sz="4" w:space="0" w:color="auto"/>
              <w:right w:val="single" w:sz="4" w:space="0" w:color="auto"/>
            </w:tcBorders>
            <w:hideMark/>
          </w:tcPr>
          <w:p w14:paraId="7E4058F0" w14:textId="77777777" w:rsidR="00B95FB3" w:rsidRPr="00B95FB3" w:rsidRDefault="00B95FB3" w:rsidP="00B95FB3">
            <w:pPr>
              <w:ind w:firstLine="180"/>
              <w:rPr>
                <w:rFonts w:eastAsia="Calibri"/>
                <w:lang w:val="uk-UA" w:eastAsia="en-US"/>
              </w:rPr>
            </w:pPr>
            <w:r w:rsidRPr="00B95FB3">
              <w:rPr>
                <w:rFonts w:eastAsia="Calibri"/>
                <w:lang w:val="uk-UA" w:eastAsia="en-US"/>
              </w:rPr>
              <w:lastRenderedPageBreak/>
              <w:t>Ні ____</w:t>
            </w:r>
          </w:p>
          <w:p w14:paraId="05A0DAB7"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1EE99F0A"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3DA20C70"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9</w:t>
            </w:r>
          </w:p>
          <w:p w14:paraId="0CC3FA7C" w14:textId="77777777" w:rsidR="00B95FB3" w:rsidRPr="00B95FB3" w:rsidRDefault="00B95FB3" w:rsidP="00B95FB3">
            <w:pPr>
              <w:jc w:val="center"/>
              <w:rPr>
                <w:rFonts w:eastAsia="Calibri"/>
                <w:lang w:val="uk-UA" w:eastAsia="en-US"/>
              </w:rPr>
            </w:pPr>
            <w:r w:rsidRPr="00B95FB3">
              <w:rPr>
                <w:rFonts w:eastAsia="Calibri"/>
                <w:lang w:val="uk-UA" w:eastAsia="en-US"/>
              </w:rPr>
              <w:t>9</w:t>
            </w:r>
          </w:p>
        </w:tc>
        <w:tc>
          <w:tcPr>
            <w:tcW w:w="5103" w:type="dxa"/>
            <w:tcBorders>
              <w:top w:val="single" w:sz="4" w:space="0" w:color="auto"/>
              <w:left w:val="single" w:sz="4" w:space="0" w:color="auto"/>
              <w:bottom w:val="single" w:sz="4" w:space="0" w:color="auto"/>
              <w:right w:val="single" w:sz="4" w:space="0" w:color="auto"/>
            </w:tcBorders>
          </w:tcPr>
          <w:p w14:paraId="556D19B3" w14:textId="77777777" w:rsidR="00B95FB3" w:rsidRPr="00B95FB3" w:rsidRDefault="00B95FB3" w:rsidP="00B95FB3">
            <w:pPr>
              <w:rPr>
                <w:rFonts w:eastAsia="Calibri"/>
                <w:lang w:val="uk-UA" w:eastAsia="en-US"/>
              </w:rPr>
            </w:pPr>
            <w:r w:rsidRPr="00B95FB3">
              <w:rPr>
                <w:rFonts w:eastAsia="Calibri"/>
                <w:lang w:val="uk-UA" w:eastAsia="en-US"/>
              </w:rPr>
              <w:t>Чи акт чи практика його виконання обмежує конкуренцію іншим методом, не описаним вище?</w:t>
            </w:r>
          </w:p>
          <w:p w14:paraId="557FB9C6"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2006C14A"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3E31FDFD"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3F31F49F"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03870B18"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110</w:t>
            </w:r>
          </w:p>
        </w:tc>
        <w:tc>
          <w:tcPr>
            <w:tcW w:w="5103" w:type="dxa"/>
            <w:tcBorders>
              <w:top w:val="single" w:sz="4" w:space="0" w:color="auto"/>
              <w:left w:val="single" w:sz="4" w:space="0" w:color="auto"/>
              <w:bottom w:val="single" w:sz="4" w:space="0" w:color="auto"/>
              <w:right w:val="single" w:sz="4" w:space="0" w:color="auto"/>
            </w:tcBorders>
            <w:hideMark/>
          </w:tcPr>
          <w:p w14:paraId="6EC13DA1" w14:textId="77777777" w:rsidR="00B95FB3" w:rsidRPr="00B95FB3" w:rsidRDefault="00B95FB3" w:rsidP="00B95FB3">
            <w:pPr>
              <w:rPr>
                <w:rFonts w:eastAsia="Calibri"/>
                <w:lang w:val="uk-UA" w:eastAsia="en-US"/>
              </w:rPr>
            </w:pPr>
            <w:r w:rsidRPr="00B95FB3">
              <w:rPr>
                <w:rFonts w:eastAsia="Calibri"/>
                <w:lang w:val="uk-UA" w:eastAsia="en-US"/>
              </w:rPr>
              <w:t>Чи акт визначає процедуру за якою індивідуальні рішення що стосуються суб’єктів господарювання (про видачу дозволу, погодження, іншого документу) приймається колегіально?</w:t>
            </w:r>
          </w:p>
        </w:tc>
        <w:tc>
          <w:tcPr>
            <w:tcW w:w="3261" w:type="dxa"/>
            <w:tcBorders>
              <w:top w:val="single" w:sz="4" w:space="0" w:color="auto"/>
              <w:left w:val="single" w:sz="4" w:space="0" w:color="auto"/>
              <w:bottom w:val="single" w:sz="4" w:space="0" w:color="auto"/>
              <w:right w:val="single" w:sz="4" w:space="0" w:color="auto"/>
            </w:tcBorders>
          </w:tcPr>
          <w:p w14:paraId="0666463F"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1CA1A300"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p w14:paraId="7FF6EEBE" w14:textId="77777777" w:rsidR="00B95FB3" w:rsidRPr="00B95FB3" w:rsidRDefault="00B95FB3" w:rsidP="00B95FB3">
            <w:pPr>
              <w:ind w:firstLine="180"/>
              <w:rPr>
                <w:rFonts w:eastAsia="Calibri"/>
                <w:lang w:val="uk-UA" w:eastAsia="en-US"/>
              </w:rPr>
            </w:pPr>
          </w:p>
        </w:tc>
      </w:tr>
      <w:tr w:rsidR="00B95FB3" w:rsidRPr="00B95FB3" w14:paraId="464FDD3C"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7A824C81"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111</w:t>
            </w:r>
          </w:p>
        </w:tc>
        <w:tc>
          <w:tcPr>
            <w:tcW w:w="5103" w:type="dxa"/>
            <w:tcBorders>
              <w:top w:val="single" w:sz="4" w:space="0" w:color="auto"/>
              <w:left w:val="single" w:sz="4" w:space="0" w:color="auto"/>
              <w:bottom w:val="single" w:sz="4" w:space="0" w:color="auto"/>
              <w:right w:val="single" w:sz="4" w:space="0" w:color="auto"/>
            </w:tcBorders>
          </w:tcPr>
          <w:p w14:paraId="73BDDB69" w14:textId="77777777" w:rsidR="00B95FB3" w:rsidRPr="00B95FB3" w:rsidRDefault="00B95FB3" w:rsidP="00B95FB3">
            <w:pPr>
              <w:rPr>
                <w:rFonts w:eastAsia="Calibri"/>
                <w:lang w:val="uk-UA" w:eastAsia="en-US"/>
              </w:rPr>
            </w:pPr>
            <w:r w:rsidRPr="00B95FB3">
              <w:rPr>
                <w:rFonts w:eastAsia="Calibri"/>
                <w:lang w:val="uk-UA" w:eastAsia="en-US"/>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14:paraId="5597305F"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242795A3"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1DA461FD"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71A89B0D"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00E714BA"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112</w:t>
            </w:r>
          </w:p>
        </w:tc>
        <w:tc>
          <w:tcPr>
            <w:tcW w:w="5103" w:type="dxa"/>
            <w:tcBorders>
              <w:top w:val="single" w:sz="4" w:space="0" w:color="auto"/>
              <w:left w:val="single" w:sz="4" w:space="0" w:color="auto"/>
              <w:bottom w:val="single" w:sz="4" w:space="0" w:color="auto"/>
              <w:right w:val="single" w:sz="4" w:space="0" w:color="auto"/>
            </w:tcBorders>
          </w:tcPr>
          <w:p w14:paraId="3C12D373" w14:textId="77777777" w:rsidR="00B95FB3" w:rsidRPr="00B95FB3" w:rsidRDefault="00B95FB3" w:rsidP="00B95FB3">
            <w:pPr>
              <w:rPr>
                <w:rFonts w:eastAsia="Calibri"/>
                <w:lang w:val="uk-UA" w:eastAsia="en-US"/>
              </w:rPr>
            </w:pPr>
            <w:r w:rsidRPr="00B95FB3">
              <w:rPr>
                <w:rFonts w:eastAsia="Calibri"/>
                <w:lang w:val="uk-UA" w:eastAsia="en-US"/>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14:paraId="3946BF3E"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6A237201"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6CD99150"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656FB11A"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6C513EA0"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113</w:t>
            </w:r>
          </w:p>
        </w:tc>
        <w:tc>
          <w:tcPr>
            <w:tcW w:w="5103" w:type="dxa"/>
            <w:tcBorders>
              <w:top w:val="single" w:sz="4" w:space="0" w:color="auto"/>
              <w:left w:val="single" w:sz="4" w:space="0" w:color="auto"/>
              <w:bottom w:val="single" w:sz="4" w:space="0" w:color="auto"/>
              <w:right w:val="single" w:sz="4" w:space="0" w:color="auto"/>
            </w:tcBorders>
          </w:tcPr>
          <w:p w14:paraId="03DC788A" w14:textId="77777777" w:rsidR="00B95FB3" w:rsidRPr="00B95FB3" w:rsidRDefault="00B95FB3" w:rsidP="00B95FB3">
            <w:pPr>
              <w:rPr>
                <w:rFonts w:eastAsia="Calibri"/>
                <w:lang w:val="uk-UA" w:eastAsia="en-US"/>
              </w:rPr>
            </w:pPr>
            <w:r w:rsidRPr="00B95FB3">
              <w:rPr>
                <w:rFonts w:eastAsia="Calibri"/>
                <w:lang w:val="uk-UA" w:eastAsia="en-US"/>
              </w:rPr>
              <w:t>Чи акт вимагає придбання обладнання товарів чи послуг певного зразка чи у певних суб’єктів господарювання?</w:t>
            </w:r>
          </w:p>
          <w:p w14:paraId="3C08F5B6"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3EC72E12"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7A3F320A"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34C34D21"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08EA1BE0"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114</w:t>
            </w:r>
          </w:p>
        </w:tc>
        <w:tc>
          <w:tcPr>
            <w:tcW w:w="5103" w:type="dxa"/>
            <w:tcBorders>
              <w:top w:val="single" w:sz="4" w:space="0" w:color="auto"/>
              <w:left w:val="single" w:sz="4" w:space="0" w:color="auto"/>
              <w:bottom w:val="single" w:sz="4" w:space="0" w:color="auto"/>
              <w:right w:val="single" w:sz="4" w:space="0" w:color="auto"/>
            </w:tcBorders>
          </w:tcPr>
          <w:p w14:paraId="183C034B" w14:textId="77777777" w:rsidR="00B95FB3" w:rsidRPr="00B95FB3" w:rsidRDefault="00B95FB3" w:rsidP="00B95FB3">
            <w:pPr>
              <w:rPr>
                <w:rFonts w:eastAsia="Calibri"/>
                <w:lang w:val="uk-UA" w:eastAsia="en-US"/>
              </w:rPr>
            </w:pPr>
            <w:r w:rsidRPr="00B95FB3">
              <w:rPr>
                <w:rFonts w:eastAsia="Calibri"/>
                <w:lang w:val="uk-UA" w:eastAsia="en-US"/>
              </w:rPr>
              <w:t>Чи акт чи практика його призводить до збільшення корупційних можливостей іншими методами не описаним вище?</w:t>
            </w:r>
          </w:p>
          <w:p w14:paraId="51572073" w14:textId="77777777" w:rsidR="00B95FB3" w:rsidRPr="00B95FB3" w:rsidRDefault="00B95FB3" w:rsidP="00B95FB3">
            <w:pPr>
              <w:rPr>
                <w:rFonts w:eastAsia="Calibri"/>
                <w:lang w:val="uk-UA" w:eastAsia="en-US"/>
              </w:rPr>
            </w:pPr>
          </w:p>
        </w:tc>
        <w:tc>
          <w:tcPr>
            <w:tcW w:w="3261" w:type="dxa"/>
            <w:tcBorders>
              <w:top w:val="single" w:sz="4" w:space="0" w:color="auto"/>
              <w:left w:val="single" w:sz="4" w:space="0" w:color="auto"/>
              <w:bottom w:val="single" w:sz="4" w:space="0" w:color="auto"/>
              <w:right w:val="single" w:sz="4" w:space="0" w:color="auto"/>
            </w:tcBorders>
            <w:hideMark/>
          </w:tcPr>
          <w:p w14:paraId="1684AB34" w14:textId="77777777" w:rsidR="00B95FB3" w:rsidRPr="00B95FB3" w:rsidRDefault="00B95FB3" w:rsidP="00B95FB3">
            <w:pPr>
              <w:ind w:firstLine="180"/>
              <w:rPr>
                <w:rFonts w:eastAsia="Calibri"/>
                <w:lang w:val="uk-UA" w:eastAsia="en-US"/>
              </w:rPr>
            </w:pPr>
            <w:r w:rsidRPr="00B95FB3">
              <w:rPr>
                <w:rFonts w:eastAsia="Calibri"/>
                <w:lang w:val="uk-UA" w:eastAsia="en-US"/>
              </w:rPr>
              <w:t>Ні ____</w:t>
            </w:r>
          </w:p>
          <w:p w14:paraId="7AA8B20B" w14:textId="77777777" w:rsidR="00B95FB3" w:rsidRPr="00B95FB3" w:rsidRDefault="00B95FB3" w:rsidP="00B95FB3">
            <w:pPr>
              <w:ind w:firstLine="180"/>
              <w:rPr>
                <w:rFonts w:eastAsia="Calibri"/>
                <w:lang w:val="uk-UA" w:eastAsia="en-US"/>
              </w:rPr>
            </w:pPr>
            <w:r w:rsidRPr="00B95FB3">
              <w:rPr>
                <w:rFonts w:eastAsia="Calibri"/>
                <w:lang w:val="uk-UA" w:eastAsia="en-US"/>
              </w:rPr>
              <w:t>Так ___ (пояснення наводиться у обґрунтуванні розділу «Рекомендації»)</w:t>
            </w:r>
          </w:p>
        </w:tc>
      </w:tr>
      <w:tr w:rsidR="00B95FB3" w:rsidRPr="00B95FB3" w14:paraId="27C36F9D" w14:textId="77777777" w:rsidTr="00B95FB3">
        <w:tc>
          <w:tcPr>
            <w:tcW w:w="562" w:type="dxa"/>
            <w:tcBorders>
              <w:top w:val="single" w:sz="4" w:space="0" w:color="auto"/>
              <w:left w:val="single" w:sz="4" w:space="0" w:color="auto"/>
              <w:bottom w:val="single" w:sz="4" w:space="0" w:color="auto"/>
              <w:right w:val="single" w:sz="4" w:space="0" w:color="auto"/>
            </w:tcBorders>
            <w:hideMark/>
          </w:tcPr>
          <w:p w14:paraId="4372ABA7" w14:textId="77777777" w:rsidR="00B95FB3" w:rsidRPr="00B95FB3" w:rsidRDefault="00B95FB3" w:rsidP="00B95FB3">
            <w:pPr>
              <w:ind w:firstLine="851"/>
              <w:jc w:val="center"/>
              <w:rPr>
                <w:rFonts w:eastAsia="Calibri"/>
                <w:lang w:val="uk-UA" w:eastAsia="en-US"/>
              </w:rPr>
            </w:pPr>
            <w:r w:rsidRPr="00B95FB3">
              <w:rPr>
                <w:rFonts w:eastAsia="Calibri"/>
                <w:lang w:val="uk-UA" w:eastAsia="en-US"/>
              </w:rPr>
              <w:t>115</w:t>
            </w:r>
          </w:p>
        </w:tc>
        <w:tc>
          <w:tcPr>
            <w:tcW w:w="5103" w:type="dxa"/>
            <w:tcBorders>
              <w:top w:val="single" w:sz="4" w:space="0" w:color="auto"/>
              <w:left w:val="single" w:sz="4" w:space="0" w:color="auto"/>
              <w:bottom w:val="single" w:sz="4" w:space="0" w:color="auto"/>
              <w:right w:val="single" w:sz="4" w:space="0" w:color="auto"/>
            </w:tcBorders>
            <w:hideMark/>
          </w:tcPr>
          <w:p w14:paraId="212FF625" w14:textId="77777777" w:rsidR="00B95FB3" w:rsidRPr="00B95FB3" w:rsidRDefault="00B95FB3" w:rsidP="00B95FB3">
            <w:pPr>
              <w:rPr>
                <w:rFonts w:eastAsia="Calibri"/>
                <w:lang w:val="uk-UA" w:eastAsia="en-US"/>
              </w:rPr>
            </w:pPr>
            <w:r w:rsidRPr="00B95FB3">
              <w:rPr>
                <w:rFonts w:eastAsia="Calibri"/>
                <w:lang w:val="uk-UA" w:eastAsia="en-US"/>
              </w:rPr>
              <w:t>Співвідношення масштабу регуляторного режиму та рівня фактичного вирішення проблеми.</w:t>
            </w:r>
          </w:p>
        </w:tc>
        <w:tc>
          <w:tcPr>
            <w:tcW w:w="3261" w:type="dxa"/>
            <w:tcBorders>
              <w:top w:val="single" w:sz="4" w:space="0" w:color="auto"/>
              <w:left w:val="single" w:sz="4" w:space="0" w:color="auto"/>
              <w:bottom w:val="single" w:sz="4" w:space="0" w:color="auto"/>
              <w:right w:val="single" w:sz="4" w:space="0" w:color="auto"/>
            </w:tcBorders>
          </w:tcPr>
          <w:p w14:paraId="4802A010" w14:textId="77777777" w:rsidR="00B95FB3" w:rsidRPr="00B95FB3" w:rsidRDefault="00B95FB3" w:rsidP="00B95FB3">
            <w:pPr>
              <w:ind w:firstLine="851"/>
              <w:rPr>
                <w:rFonts w:eastAsia="Calibri"/>
                <w:lang w:val="uk-UA" w:eastAsia="en-US"/>
              </w:rPr>
            </w:pPr>
          </w:p>
        </w:tc>
      </w:tr>
      <w:tr w:rsidR="00B95FB3" w:rsidRPr="00B95FB3" w14:paraId="2D080CB5"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0F9D9FCC" w14:textId="77777777" w:rsidR="00B95FB3" w:rsidRPr="00B95FB3" w:rsidRDefault="00B95FB3" w:rsidP="00B95FB3">
            <w:pPr>
              <w:ind w:firstLine="851"/>
              <w:jc w:val="center"/>
              <w:rPr>
                <w:rFonts w:eastAsia="Calibri"/>
                <w:b/>
                <w:lang w:val="uk-UA" w:eastAsia="en-US"/>
              </w:rPr>
            </w:pPr>
            <w:r w:rsidRPr="00B95FB3">
              <w:rPr>
                <w:rFonts w:eastAsia="Calibri"/>
                <w:b/>
                <w:lang w:val="uk-UA" w:eastAsia="en-US"/>
              </w:rPr>
              <w:t>Рекомендації</w:t>
            </w:r>
          </w:p>
        </w:tc>
      </w:tr>
      <w:tr w:rsidR="00B95FB3" w:rsidRPr="00B95FB3" w14:paraId="07F90778"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28DC4D0E" w14:textId="77777777" w:rsidR="00B95FB3" w:rsidRPr="00B95FB3" w:rsidRDefault="00B95FB3" w:rsidP="00B95FB3">
            <w:pPr>
              <w:ind w:left="22"/>
              <w:contextualSpacing/>
              <w:rPr>
                <w:rFonts w:eastAsia="Calibri"/>
                <w:iCs/>
                <w:lang w:val="uk-UA" w:eastAsia="en-US"/>
              </w:rPr>
            </w:pPr>
            <w:r w:rsidRPr="00B95FB3">
              <w:rPr>
                <w:rFonts w:eastAsia="Calibri"/>
                <w:iCs/>
                <w:lang w:val="uk-UA" w:eastAsia="en-US"/>
              </w:rPr>
              <w:t>Зазначається один з наступних варіантів:</w:t>
            </w:r>
          </w:p>
          <w:p w14:paraId="2684C8A3" w14:textId="77777777" w:rsidR="00B95FB3" w:rsidRPr="00B95FB3" w:rsidRDefault="00B95FB3" w:rsidP="00B95FB3">
            <w:pPr>
              <w:ind w:left="1080"/>
              <w:contextualSpacing/>
              <w:rPr>
                <w:rFonts w:eastAsia="Calibri"/>
                <w:iCs/>
                <w:lang w:val="uk-UA" w:eastAsia="en-US"/>
              </w:rPr>
            </w:pPr>
            <w:r w:rsidRPr="00B95FB3">
              <w:rPr>
                <w:rFonts w:eastAsia="Calibri"/>
                <w:iCs/>
                <w:lang w:val="uk-UA" w:eastAsia="en-US"/>
              </w:rPr>
              <w:t>• Залишити акт без змін.</w:t>
            </w:r>
          </w:p>
          <w:p w14:paraId="4F11D1AE" w14:textId="77777777" w:rsidR="00B95FB3" w:rsidRPr="00B95FB3" w:rsidRDefault="00B95FB3" w:rsidP="00B95FB3">
            <w:pPr>
              <w:ind w:left="1080"/>
              <w:contextualSpacing/>
              <w:rPr>
                <w:rFonts w:eastAsia="Calibri"/>
                <w:iCs/>
                <w:lang w:val="uk-UA" w:eastAsia="en-US"/>
              </w:rPr>
            </w:pPr>
            <w:r w:rsidRPr="00B95FB3">
              <w:rPr>
                <w:rFonts w:eastAsia="Calibri"/>
                <w:iCs/>
                <w:lang w:val="uk-UA" w:eastAsia="en-US"/>
              </w:rPr>
              <w:t>• Внести зміни до діючого акта.</w:t>
            </w:r>
          </w:p>
          <w:p w14:paraId="79A5F073" w14:textId="77777777" w:rsidR="00B95FB3" w:rsidRPr="00B95FB3" w:rsidRDefault="00B95FB3" w:rsidP="00B95FB3">
            <w:pPr>
              <w:ind w:left="1080"/>
              <w:contextualSpacing/>
              <w:rPr>
                <w:rFonts w:eastAsia="Calibri"/>
                <w:iCs/>
                <w:lang w:val="uk-UA" w:eastAsia="en-US"/>
              </w:rPr>
            </w:pPr>
            <w:r w:rsidRPr="00B95FB3">
              <w:rPr>
                <w:rFonts w:eastAsia="Calibri"/>
                <w:iCs/>
                <w:lang w:val="uk-UA" w:eastAsia="en-US"/>
              </w:rPr>
              <w:t>• Визнати таким, що втратив чинність, діючий акт та прийняти новий із дотриманням вимогам законодавства щодо змісту акта та процедури його прийняття.</w:t>
            </w:r>
          </w:p>
          <w:p w14:paraId="6E066FB9" w14:textId="77777777" w:rsidR="00B95FB3" w:rsidRPr="00B95FB3" w:rsidRDefault="00B95FB3" w:rsidP="00B95FB3">
            <w:pPr>
              <w:ind w:left="1080"/>
              <w:contextualSpacing/>
              <w:rPr>
                <w:rFonts w:eastAsia="Calibri"/>
                <w:u w:val="single"/>
                <w:lang w:val="uk-UA" w:eastAsia="en-US"/>
              </w:rPr>
            </w:pPr>
            <w:r w:rsidRPr="00B95FB3">
              <w:rPr>
                <w:rFonts w:eastAsia="Calibri"/>
                <w:iCs/>
                <w:lang w:val="uk-UA" w:eastAsia="en-US"/>
              </w:rPr>
              <w:t>• Повністю визнати таким, що втратив чинність</w:t>
            </w:r>
            <w:r w:rsidRPr="00B95FB3">
              <w:rPr>
                <w:rFonts w:eastAsia="Calibri"/>
                <w:iCs/>
                <w:u w:val="single"/>
                <w:lang w:val="uk-UA" w:eastAsia="en-US"/>
              </w:rPr>
              <w:t>.</w:t>
            </w:r>
          </w:p>
        </w:tc>
      </w:tr>
      <w:tr w:rsidR="00B95FB3" w:rsidRPr="00B95FB3" w14:paraId="57BB6367" w14:textId="77777777" w:rsidTr="00B95FB3">
        <w:tc>
          <w:tcPr>
            <w:tcW w:w="8926" w:type="dxa"/>
            <w:gridSpan w:val="3"/>
            <w:tcBorders>
              <w:top w:val="single" w:sz="4" w:space="0" w:color="auto"/>
              <w:left w:val="single" w:sz="4" w:space="0" w:color="auto"/>
              <w:bottom w:val="single" w:sz="4" w:space="0" w:color="auto"/>
              <w:right w:val="single" w:sz="4" w:space="0" w:color="auto"/>
            </w:tcBorders>
            <w:hideMark/>
          </w:tcPr>
          <w:p w14:paraId="77A0326C" w14:textId="77777777" w:rsidR="00B95FB3" w:rsidRPr="00B95FB3" w:rsidRDefault="00B95FB3" w:rsidP="00B95FB3">
            <w:pPr>
              <w:ind w:left="1080"/>
              <w:contextualSpacing/>
              <w:rPr>
                <w:rFonts w:eastAsia="Calibri"/>
                <w:lang w:val="uk-UA" w:eastAsia="en-US"/>
              </w:rPr>
            </w:pPr>
            <w:r w:rsidRPr="00B95FB3">
              <w:rPr>
                <w:rFonts w:eastAsia="Calibri"/>
                <w:lang w:val="uk-UA" w:eastAsia="en-US"/>
              </w:rPr>
              <w:t>Обґрунтування</w:t>
            </w:r>
          </w:p>
        </w:tc>
      </w:tr>
    </w:tbl>
    <w:p w14:paraId="4AE13E29" w14:textId="77777777" w:rsidR="00B95FB3" w:rsidRPr="00B95FB3" w:rsidRDefault="00B95FB3" w:rsidP="00B95FB3">
      <w:pPr>
        <w:jc w:val="center"/>
        <w:rPr>
          <w:rFonts w:eastAsia="Calibri"/>
          <w:b/>
          <w:sz w:val="28"/>
          <w:szCs w:val="28"/>
          <w:lang w:val="uk-UA" w:eastAsia="en-US"/>
        </w:rPr>
      </w:pPr>
    </w:p>
    <w:p w14:paraId="0C52BA20" w14:textId="3A144125" w:rsidR="0046698E" w:rsidRDefault="0046698E" w:rsidP="0046698E">
      <w:pPr>
        <w:ind w:right="-1"/>
        <w:rPr>
          <w:lang w:val="uk-UA"/>
        </w:rPr>
      </w:pPr>
    </w:p>
    <w:p w14:paraId="36140CB2" w14:textId="222045F5" w:rsidR="00A23C73" w:rsidRDefault="007F22FC" w:rsidP="007F22FC">
      <w:pPr>
        <w:ind w:right="-1"/>
        <w:jc w:val="center"/>
        <w:rPr>
          <w:lang w:val="uk-UA"/>
        </w:rPr>
      </w:pPr>
      <w:r>
        <w:rPr>
          <w:lang w:val="uk-UA"/>
        </w:rPr>
        <w:t>_________________________________________</w:t>
      </w:r>
    </w:p>
    <w:sectPr w:rsidR="00A23C73" w:rsidSect="009B2727">
      <w:pgSz w:w="11907" w:h="16840"/>
      <w:pgMar w:top="1134" w:right="708" w:bottom="1440" w:left="226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4DC9" w14:textId="77777777" w:rsidR="00571AA1" w:rsidRDefault="00571AA1" w:rsidP="007B17ED">
      <w:r>
        <w:separator/>
      </w:r>
    </w:p>
  </w:endnote>
  <w:endnote w:type="continuationSeparator" w:id="0">
    <w:p w14:paraId="5A799AE0" w14:textId="77777777" w:rsidR="00571AA1" w:rsidRDefault="00571AA1"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82DB" w14:textId="77777777" w:rsidR="00571AA1" w:rsidRDefault="00571AA1" w:rsidP="007B17ED">
      <w:r>
        <w:separator/>
      </w:r>
    </w:p>
  </w:footnote>
  <w:footnote w:type="continuationSeparator" w:id="0">
    <w:p w14:paraId="5659DCDA" w14:textId="77777777" w:rsidR="00571AA1" w:rsidRDefault="00571AA1" w:rsidP="007B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6211C7"/>
    <w:multiLevelType w:val="multilevel"/>
    <w:tmpl w:val="63A427A8"/>
    <w:lvl w:ilvl="0">
      <w:start w:val="3"/>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 w15:restartNumberingAfterBreak="0">
    <w:nsid w:val="178802A7"/>
    <w:multiLevelType w:val="hybridMultilevel"/>
    <w:tmpl w:val="D37E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8A029A8"/>
    <w:multiLevelType w:val="multilevel"/>
    <w:tmpl w:val="7FE60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440B6"/>
    <w:multiLevelType w:val="multilevel"/>
    <w:tmpl w:val="71FEB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555BA3"/>
    <w:multiLevelType w:val="multilevel"/>
    <w:tmpl w:val="81645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00B81"/>
    <w:multiLevelType w:val="multilevel"/>
    <w:tmpl w:val="1D84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67D5114"/>
    <w:multiLevelType w:val="multilevel"/>
    <w:tmpl w:val="5CBE5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6A4445"/>
    <w:multiLevelType w:val="hybridMultilevel"/>
    <w:tmpl w:val="6982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DE40B28"/>
    <w:multiLevelType w:val="hybridMultilevel"/>
    <w:tmpl w:val="037C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99A49CF"/>
    <w:multiLevelType w:val="multilevel"/>
    <w:tmpl w:val="3168C1F0"/>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5" w15:restartNumberingAfterBreak="0">
    <w:nsid w:val="7B177F6C"/>
    <w:multiLevelType w:val="hybridMultilevel"/>
    <w:tmpl w:val="8CC62C22"/>
    <w:lvl w:ilvl="0" w:tplc="86607A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4"/>
  </w:num>
  <w:num w:numId="8">
    <w:abstractNumId w:val="2"/>
  </w:num>
  <w:num w:numId="9">
    <w:abstractNumId w:val="15"/>
  </w:num>
  <w:num w:numId="10">
    <w:abstractNumId w:val="10"/>
  </w:num>
  <w:num w:numId="11">
    <w:abstractNumId w:val="12"/>
  </w:num>
  <w:num w:numId="12">
    <w:abstractNumId w:val="7"/>
  </w:num>
  <w:num w:numId="13">
    <w:abstractNumId w:val="9"/>
  </w:num>
  <w:num w:numId="14">
    <w:abstractNumId w:val="1"/>
  </w:num>
  <w:num w:numId="15">
    <w:abstractNumId w:val="6"/>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1525D"/>
    <w:rsid w:val="0002049C"/>
    <w:rsid w:val="000230A6"/>
    <w:rsid w:val="00056790"/>
    <w:rsid w:val="00060CFE"/>
    <w:rsid w:val="0007753E"/>
    <w:rsid w:val="00077D85"/>
    <w:rsid w:val="000C0F03"/>
    <w:rsid w:val="000C1407"/>
    <w:rsid w:val="000C3987"/>
    <w:rsid w:val="001350E4"/>
    <w:rsid w:val="00137AB0"/>
    <w:rsid w:val="00165C2D"/>
    <w:rsid w:val="001761AA"/>
    <w:rsid w:val="00180649"/>
    <w:rsid w:val="00181DDD"/>
    <w:rsid w:val="00181FA8"/>
    <w:rsid w:val="00182181"/>
    <w:rsid w:val="00195F8D"/>
    <w:rsid w:val="001A1423"/>
    <w:rsid w:val="001A4B30"/>
    <w:rsid w:val="001B76F2"/>
    <w:rsid w:val="001C033B"/>
    <w:rsid w:val="001C16DD"/>
    <w:rsid w:val="001D3431"/>
    <w:rsid w:val="00231DB9"/>
    <w:rsid w:val="00240F3D"/>
    <w:rsid w:val="00292DD8"/>
    <w:rsid w:val="00296C76"/>
    <w:rsid w:val="002A5F4B"/>
    <w:rsid w:val="002B5317"/>
    <w:rsid w:val="002C44EF"/>
    <w:rsid w:val="002D54AE"/>
    <w:rsid w:val="002F0789"/>
    <w:rsid w:val="002F49EC"/>
    <w:rsid w:val="0030030F"/>
    <w:rsid w:val="0032666D"/>
    <w:rsid w:val="003332C9"/>
    <w:rsid w:val="00343805"/>
    <w:rsid w:val="0034556C"/>
    <w:rsid w:val="00351C1D"/>
    <w:rsid w:val="0036285D"/>
    <w:rsid w:val="00372412"/>
    <w:rsid w:val="00383CA6"/>
    <w:rsid w:val="00392C31"/>
    <w:rsid w:val="003A6488"/>
    <w:rsid w:val="003C2064"/>
    <w:rsid w:val="003D4302"/>
    <w:rsid w:val="003D4DC2"/>
    <w:rsid w:val="003E5B4B"/>
    <w:rsid w:val="003E728D"/>
    <w:rsid w:val="00416852"/>
    <w:rsid w:val="004201DA"/>
    <w:rsid w:val="00441E7C"/>
    <w:rsid w:val="00463230"/>
    <w:rsid w:val="0046698E"/>
    <w:rsid w:val="004A2E69"/>
    <w:rsid w:val="004B7E43"/>
    <w:rsid w:val="004C308B"/>
    <w:rsid w:val="004C695A"/>
    <w:rsid w:val="004D652F"/>
    <w:rsid w:val="004E1BD9"/>
    <w:rsid w:val="004F6A5B"/>
    <w:rsid w:val="005229B7"/>
    <w:rsid w:val="005242F0"/>
    <w:rsid w:val="0053547B"/>
    <w:rsid w:val="005366A0"/>
    <w:rsid w:val="00553742"/>
    <w:rsid w:val="00571AA1"/>
    <w:rsid w:val="0058208F"/>
    <w:rsid w:val="00595A5A"/>
    <w:rsid w:val="0059720A"/>
    <w:rsid w:val="005A1A6C"/>
    <w:rsid w:val="005A412D"/>
    <w:rsid w:val="005C1842"/>
    <w:rsid w:val="005C36A0"/>
    <w:rsid w:val="005C7793"/>
    <w:rsid w:val="005D2407"/>
    <w:rsid w:val="00620510"/>
    <w:rsid w:val="006319DF"/>
    <w:rsid w:val="006708A9"/>
    <w:rsid w:val="00672E51"/>
    <w:rsid w:val="006801F3"/>
    <w:rsid w:val="0069132E"/>
    <w:rsid w:val="00694720"/>
    <w:rsid w:val="006B0A6F"/>
    <w:rsid w:val="006C4BCC"/>
    <w:rsid w:val="006D4F06"/>
    <w:rsid w:val="006E4D98"/>
    <w:rsid w:val="007053B3"/>
    <w:rsid w:val="00717985"/>
    <w:rsid w:val="00720A69"/>
    <w:rsid w:val="0073221B"/>
    <w:rsid w:val="0073779B"/>
    <w:rsid w:val="00751B0F"/>
    <w:rsid w:val="007617D6"/>
    <w:rsid w:val="007662B1"/>
    <w:rsid w:val="0079042C"/>
    <w:rsid w:val="00794C15"/>
    <w:rsid w:val="007B17ED"/>
    <w:rsid w:val="007B7CD4"/>
    <w:rsid w:val="007C5C95"/>
    <w:rsid w:val="007F22FC"/>
    <w:rsid w:val="0081106A"/>
    <w:rsid w:val="008121D9"/>
    <w:rsid w:val="00836225"/>
    <w:rsid w:val="0083667B"/>
    <w:rsid w:val="00855A78"/>
    <w:rsid w:val="00863EC0"/>
    <w:rsid w:val="00864071"/>
    <w:rsid w:val="00867C7C"/>
    <w:rsid w:val="008946BA"/>
    <w:rsid w:val="008A3B9D"/>
    <w:rsid w:val="0090009A"/>
    <w:rsid w:val="0090248D"/>
    <w:rsid w:val="0090680C"/>
    <w:rsid w:val="00915E7B"/>
    <w:rsid w:val="0091678E"/>
    <w:rsid w:val="00942D53"/>
    <w:rsid w:val="0094310F"/>
    <w:rsid w:val="00946076"/>
    <w:rsid w:val="00970AAF"/>
    <w:rsid w:val="009811D1"/>
    <w:rsid w:val="00982148"/>
    <w:rsid w:val="00982DF9"/>
    <w:rsid w:val="009860C4"/>
    <w:rsid w:val="00991E49"/>
    <w:rsid w:val="00994E22"/>
    <w:rsid w:val="009B2727"/>
    <w:rsid w:val="009E1BB4"/>
    <w:rsid w:val="009E1DC7"/>
    <w:rsid w:val="009E3E46"/>
    <w:rsid w:val="00A11393"/>
    <w:rsid w:val="00A15090"/>
    <w:rsid w:val="00A23C73"/>
    <w:rsid w:val="00A40781"/>
    <w:rsid w:val="00A653F1"/>
    <w:rsid w:val="00A66DA2"/>
    <w:rsid w:val="00A7319C"/>
    <w:rsid w:val="00A86884"/>
    <w:rsid w:val="00AB1BAB"/>
    <w:rsid w:val="00AD2FB4"/>
    <w:rsid w:val="00AD5755"/>
    <w:rsid w:val="00AE2749"/>
    <w:rsid w:val="00AE33F6"/>
    <w:rsid w:val="00AF4314"/>
    <w:rsid w:val="00B0673F"/>
    <w:rsid w:val="00B24F97"/>
    <w:rsid w:val="00B34A86"/>
    <w:rsid w:val="00B63EAF"/>
    <w:rsid w:val="00B80415"/>
    <w:rsid w:val="00B93631"/>
    <w:rsid w:val="00B95FB3"/>
    <w:rsid w:val="00BB4576"/>
    <w:rsid w:val="00BC01DA"/>
    <w:rsid w:val="00BC2524"/>
    <w:rsid w:val="00BC52BD"/>
    <w:rsid w:val="00BD256F"/>
    <w:rsid w:val="00BE200A"/>
    <w:rsid w:val="00C23330"/>
    <w:rsid w:val="00C25011"/>
    <w:rsid w:val="00C34D5C"/>
    <w:rsid w:val="00C35175"/>
    <w:rsid w:val="00C4433B"/>
    <w:rsid w:val="00C63986"/>
    <w:rsid w:val="00C74B50"/>
    <w:rsid w:val="00C814BA"/>
    <w:rsid w:val="00C9333F"/>
    <w:rsid w:val="00C962E1"/>
    <w:rsid w:val="00CA2462"/>
    <w:rsid w:val="00CB251C"/>
    <w:rsid w:val="00CB2C76"/>
    <w:rsid w:val="00CC3030"/>
    <w:rsid w:val="00CC48CF"/>
    <w:rsid w:val="00CD29FA"/>
    <w:rsid w:val="00D30CA6"/>
    <w:rsid w:val="00D324A6"/>
    <w:rsid w:val="00D42ECE"/>
    <w:rsid w:val="00D43EB1"/>
    <w:rsid w:val="00D844A6"/>
    <w:rsid w:val="00D86ACC"/>
    <w:rsid w:val="00D9275D"/>
    <w:rsid w:val="00DA0812"/>
    <w:rsid w:val="00DA296D"/>
    <w:rsid w:val="00DE0FB1"/>
    <w:rsid w:val="00DE55B0"/>
    <w:rsid w:val="00DF001E"/>
    <w:rsid w:val="00DF6F1D"/>
    <w:rsid w:val="00E36963"/>
    <w:rsid w:val="00E5561C"/>
    <w:rsid w:val="00E854A1"/>
    <w:rsid w:val="00E95526"/>
    <w:rsid w:val="00EA55D0"/>
    <w:rsid w:val="00EB4C3B"/>
    <w:rsid w:val="00EC2EDB"/>
    <w:rsid w:val="00ED2D40"/>
    <w:rsid w:val="00EF7666"/>
    <w:rsid w:val="00F01412"/>
    <w:rsid w:val="00F04794"/>
    <w:rsid w:val="00F16679"/>
    <w:rsid w:val="00F2238E"/>
    <w:rsid w:val="00F43B56"/>
    <w:rsid w:val="00F611BA"/>
    <w:rsid w:val="00F6492E"/>
    <w:rsid w:val="00F76823"/>
    <w:rsid w:val="00F94AFE"/>
    <w:rsid w:val="00F94BF5"/>
    <w:rsid w:val="00FA41E5"/>
    <w:rsid w:val="00FB52FE"/>
    <w:rsid w:val="00FD175A"/>
    <w:rsid w:val="00FE16AD"/>
    <w:rsid w:val="00FE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7BD3"/>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paragraph" w:styleId="7">
    <w:name w:val="heading 7"/>
    <w:basedOn w:val="a"/>
    <w:next w:val="a"/>
    <w:link w:val="70"/>
    <w:uiPriority w:val="9"/>
    <w:semiHidden/>
    <w:unhideWhenUsed/>
    <w:qFormat/>
    <w:rsid w:val="00AE33F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і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и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і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у виносці Знак"/>
    <w:basedOn w:val="a0"/>
    <w:link w:val="aa"/>
    <w:uiPriority w:val="99"/>
    <w:semiHidden/>
    <w:rsid w:val="0007753E"/>
    <w:rPr>
      <w:rFonts w:ascii="Segoe UI" w:eastAsia="Times New Roman" w:hAnsi="Segoe UI" w:cs="Segoe UI"/>
      <w:sz w:val="18"/>
      <w:szCs w:val="18"/>
      <w:lang w:eastAsia="ru-RU"/>
    </w:rPr>
  </w:style>
  <w:style w:type="table" w:styleId="ac">
    <w:name w:val="Table Grid"/>
    <w:basedOn w:val="a1"/>
    <w:uiPriority w:val="39"/>
    <w:rsid w:val="0052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9860C4"/>
    <w:rPr>
      <w:color w:val="0000FF"/>
      <w:u w:val="single"/>
    </w:rPr>
  </w:style>
  <w:style w:type="paragraph" w:styleId="ae">
    <w:name w:val="Normal (Web)"/>
    <w:basedOn w:val="a"/>
    <w:uiPriority w:val="99"/>
    <w:unhideWhenUsed/>
    <w:rsid w:val="00165C2D"/>
    <w:pPr>
      <w:spacing w:before="100" w:beforeAutospacing="1" w:after="100" w:afterAutospacing="1"/>
    </w:pPr>
  </w:style>
  <w:style w:type="character" w:styleId="af">
    <w:name w:val="Strong"/>
    <w:basedOn w:val="a0"/>
    <w:uiPriority w:val="22"/>
    <w:qFormat/>
    <w:rsid w:val="00165C2D"/>
    <w:rPr>
      <w:b/>
      <w:bCs/>
    </w:rPr>
  </w:style>
  <w:style w:type="character" w:customStyle="1" w:styleId="70">
    <w:name w:val="Заголовок 7 Знак"/>
    <w:basedOn w:val="a0"/>
    <w:link w:val="7"/>
    <w:uiPriority w:val="9"/>
    <w:semiHidden/>
    <w:rsid w:val="00AE33F6"/>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3935">
      <w:bodyDiv w:val="1"/>
      <w:marLeft w:val="0"/>
      <w:marRight w:val="0"/>
      <w:marTop w:val="0"/>
      <w:marBottom w:val="0"/>
      <w:divBdr>
        <w:top w:val="none" w:sz="0" w:space="0" w:color="auto"/>
        <w:left w:val="none" w:sz="0" w:space="0" w:color="auto"/>
        <w:bottom w:val="none" w:sz="0" w:space="0" w:color="auto"/>
        <w:right w:val="none" w:sz="0" w:space="0" w:color="auto"/>
      </w:divBdr>
    </w:div>
    <w:div w:id="382021042">
      <w:bodyDiv w:val="1"/>
      <w:marLeft w:val="0"/>
      <w:marRight w:val="0"/>
      <w:marTop w:val="0"/>
      <w:marBottom w:val="0"/>
      <w:divBdr>
        <w:top w:val="none" w:sz="0" w:space="0" w:color="auto"/>
        <w:left w:val="none" w:sz="0" w:space="0" w:color="auto"/>
        <w:bottom w:val="none" w:sz="0" w:space="0" w:color="auto"/>
        <w:right w:val="none" w:sz="0" w:space="0" w:color="auto"/>
      </w:divBdr>
    </w:div>
    <w:div w:id="1812165386">
      <w:bodyDiv w:val="1"/>
      <w:marLeft w:val="0"/>
      <w:marRight w:val="0"/>
      <w:marTop w:val="0"/>
      <w:marBottom w:val="0"/>
      <w:divBdr>
        <w:top w:val="none" w:sz="0" w:space="0" w:color="auto"/>
        <w:left w:val="none" w:sz="0" w:space="0" w:color="auto"/>
        <w:bottom w:val="none" w:sz="0" w:space="0" w:color="auto"/>
        <w:right w:val="none" w:sz="0" w:space="0" w:color="auto"/>
      </w:divBdr>
    </w:div>
    <w:div w:id="21174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14C6-A2C0-4B72-A684-BBD2765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6495</Words>
  <Characters>3703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8</cp:revision>
  <cp:lastPrinted>2024-03-19T08:07:00Z</cp:lastPrinted>
  <dcterms:created xsi:type="dcterms:W3CDTF">2024-03-19T07:57:00Z</dcterms:created>
  <dcterms:modified xsi:type="dcterms:W3CDTF">2024-03-22T12:12:00Z</dcterms:modified>
</cp:coreProperties>
</file>